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6AD21" w14:textId="2AB63B80" w:rsidR="000F2634" w:rsidRPr="00F636AC" w:rsidRDefault="00E4634C" w:rsidP="00E4634C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0F2634" w:rsidRPr="00F636AC">
        <w:rPr>
          <w:b/>
        </w:rPr>
        <w:t>Z Á P I S N I C A</w:t>
      </w:r>
    </w:p>
    <w:p w14:paraId="465CAA39" w14:textId="77777777" w:rsidR="000F2634" w:rsidRPr="00F636AC" w:rsidRDefault="000F2634" w:rsidP="00E7793E">
      <w:pPr>
        <w:spacing w:line="276" w:lineRule="auto"/>
        <w:jc w:val="center"/>
      </w:pPr>
    </w:p>
    <w:p w14:paraId="6BFB2160" w14:textId="77777777" w:rsidR="000F2634" w:rsidRPr="00F636AC" w:rsidRDefault="000F2634" w:rsidP="000F2634">
      <w:pPr>
        <w:spacing w:line="276" w:lineRule="auto"/>
        <w:jc w:val="center"/>
      </w:pPr>
      <w:r w:rsidRPr="00F636AC">
        <w:t>zo zasadnutia obecného zastupiteľstva Zbyňov konaného dňa</w:t>
      </w:r>
    </w:p>
    <w:p w14:paraId="1C3C4375" w14:textId="097F808C" w:rsidR="000F2634" w:rsidRPr="00F636AC" w:rsidRDefault="00260D11" w:rsidP="000F2634">
      <w:pPr>
        <w:tabs>
          <w:tab w:val="left" w:pos="993"/>
        </w:tabs>
        <w:spacing w:line="276" w:lineRule="auto"/>
        <w:ind w:left="360"/>
        <w:jc w:val="center"/>
      </w:pPr>
      <w:r>
        <w:t>10.12</w:t>
      </w:r>
      <w:r w:rsidR="001234B7">
        <w:t>.</w:t>
      </w:r>
      <w:r w:rsidR="00440D40">
        <w:t>2021</w:t>
      </w:r>
      <w:r w:rsidR="008F4937">
        <w:t xml:space="preserve"> o 17</w:t>
      </w:r>
      <w:r w:rsidR="002747BD">
        <w:t>,00 hod. v sále</w:t>
      </w:r>
      <w:r w:rsidR="000F2634" w:rsidRPr="00F636AC">
        <w:t xml:space="preserve"> obecného úradu.</w:t>
      </w:r>
    </w:p>
    <w:p w14:paraId="4EF4A26A" w14:textId="77777777" w:rsidR="000F2634" w:rsidRDefault="000F2634" w:rsidP="000F2634">
      <w:pPr>
        <w:spacing w:line="276" w:lineRule="auto"/>
      </w:pPr>
    </w:p>
    <w:p w14:paraId="1A079E38" w14:textId="33DCA45B" w:rsidR="000F2634" w:rsidRPr="00F636AC" w:rsidRDefault="000F2634" w:rsidP="000F2634">
      <w:pPr>
        <w:spacing w:line="276" w:lineRule="auto"/>
        <w:rPr>
          <w:b/>
          <w:bCs/>
        </w:rPr>
      </w:pPr>
      <w:r w:rsidRPr="00F636AC">
        <w:rPr>
          <w:b/>
          <w:bCs/>
        </w:rPr>
        <w:t xml:space="preserve">Prítomní:  </w:t>
      </w:r>
    </w:p>
    <w:p w14:paraId="314D786D" w14:textId="77777777" w:rsidR="000F2634" w:rsidRPr="00F636AC" w:rsidRDefault="000F2634" w:rsidP="000F2634">
      <w:pPr>
        <w:spacing w:line="276" w:lineRule="auto"/>
      </w:pPr>
      <w:r w:rsidRPr="00F636AC">
        <w:t>Starosta obce :      Mgr. Marián Miškovský</w:t>
      </w:r>
    </w:p>
    <w:p w14:paraId="2BEBC18B" w14:textId="44FACA91" w:rsidR="007F73D6" w:rsidRPr="00F636AC" w:rsidRDefault="000F2634" w:rsidP="007F73D6">
      <w:pPr>
        <w:spacing w:line="276" w:lineRule="auto"/>
      </w:pPr>
      <w:r w:rsidRPr="00F636AC">
        <w:t xml:space="preserve">Poslanci:    </w:t>
      </w:r>
      <w:r>
        <w:t xml:space="preserve"> </w:t>
      </w:r>
      <w:r w:rsidR="007F73D6">
        <w:t xml:space="preserve">       </w:t>
      </w:r>
      <w:r>
        <w:t xml:space="preserve"> </w:t>
      </w:r>
      <w:r w:rsidR="006F69D6">
        <w:t xml:space="preserve">  </w:t>
      </w:r>
      <w:r>
        <w:t xml:space="preserve"> </w:t>
      </w:r>
    </w:p>
    <w:p w14:paraId="759C3219" w14:textId="594F206B" w:rsidR="00D70024" w:rsidRPr="00F636AC" w:rsidRDefault="00E7793E" w:rsidP="000A7A46">
      <w:pPr>
        <w:spacing w:line="276" w:lineRule="auto"/>
      </w:pPr>
      <w:r>
        <w:t xml:space="preserve">                           </w:t>
      </w:r>
      <w:r w:rsidR="008A43F1">
        <w:t xml:space="preserve">   -    </w:t>
      </w:r>
      <w:r w:rsidR="000F2634" w:rsidRPr="00F636AC">
        <w:t>Pavol Majerčík</w:t>
      </w:r>
      <w:r w:rsidR="00D70024">
        <w:t xml:space="preserve">   </w:t>
      </w:r>
    </w:p>
    <w:p w14:paraId="6478D73A" w14:textId="1167DBB1" w:rsidR="000F2634" w:rsidRDefault="0061239B" w:rsidP="000F2634">
      <w:pPr>
        <w:spacing w:line="276" w:lineRule="auto"/>
      </w:pPr>
      <w:r>
        <w:t xml:space="preserve"> </w:t>
      </w:r>
      <w:r w:rsidR="006F69D6">
        <w:t xml:space="preserve">                    </w:t>
      </w:r>
      <w:r>
        <w:t xml:space="preserve">     </w:t>
      </w:r>
      <w:r w:rsidR="000A7A46">
        <w:t xml:space="preserve">    -    </w:t>
      </w:r>
      <w:r>
        <w:t>Ing. Michal Smuda</w:t>
      </w:r>
    </w:p>
    <w:p w14:paraId="1A4ED011" w14:textId="0DD19A64" w:rsidR="006F69D6" w:rsidRPr="00F636AC" w:rsidRDefault="0061239B" w:rsidP="006F69D6">
      <w:pPr>
        <w:spacing w:line="276" w:lineRule="auto"/>
      </w:pPr>
      <w:r>
        <w:t xml:space="preserve">    </w:t>
      </w:r>
      <w:r w:rsidR="006F69D6">
        <w:t xml:space="preserve">                          -   </w:t>
      </w:r>
      <w:r w:rsidR="006F69D6" w:rsidRPr="00F636AC">
        <w:t xml:space="preserve"> Roman Urík</w:t>
      </w:r>
    </w:p>
    <w:p w14:paraId="3D6CF0BD" w14:textId="7EA161D0" w:rsidR="006F69D6" w:rsidRDefault="000A7A46" w:rsidP="006F69D6">
      <w:pPr>
        <w:spacing w:line="276" w:lineRule="auto"/>
      </w:pPr>
      <w:r>
        <w:t xml:space="preserve">                             </w:t>
      </w:r>
      <w:r w:rsidR="008F4937">
        <w:t xml:space="preserve"> </w:t>
      </w:r>
      <w:r w:rsidR="006F69D6">
        <w:t>-    Ing. Ľubica Hrušková</w:t>
      </w:r>
    </w:p>
    <w:p w14:paraId="26A5A8F2" w14:textId="72F2189D" w:rsidR="008F4937" w:rsidRDefault="0061239B" w:rsidP="00260D11">
      <w:pPr>
        <w:spacing w:line="276" w:lineRule="auto"/>
      </w:pPr>
      <w:r>
        <w:t xml:space="preserve">                      </w:t>
      </w:r>
      <w:r w:rsidR="004B024B">
        <w:t xml:space="preserve">     </w:t>
      </w:r>
      <w:r w:rsidR="008A43F1">
        <w:t xml:space="preserve">   </w:t>
      </w:r>
      <w:r w:rsidR="00260D11">
        <w:t>-    Ing. Daniel Adamovský</w:t>
      </w:r>
    </w:p>
    <w:p w14:paraId="20D8756C" w14:textId="50B57735" w:rsidR="000A7A46" w:rsidRDefault="000A7A46" w:rsidP="007F73D6">
      <w:pPr>
        <w:spacing w:line="276" w:lineRule="auto"/>
      </w:pPr>
    </w:p>
    <w:p w14:paraId="2B21FD9B" w14:textId="2C156E80" w:rsidR="00260D11" w:rsidRDefault="00260D11" w:rsidP="00260D11">
      <w:pPr>
        <w:spacing w:line="276" w:lineRule="auto"/>
      </w:pPr>
      <w:r>
        <w:t>Ospravedlnení</w:t>
      </w:r>
      <w:r w:rsidR="000A7A46">
        <w:t xml:space="preserve">:   </w:t>
      </w:r>
      <w:r w:rsidR="00E4634C">
        <w:t xml:space="preserve"> </w:t>
      </w:r>
      <w:r w:rsidR="000A7A46">
        <w:t xml:space="preserve"> </w:t>
      </w:r>
      <w:r>
        <w:t xml:space="preserve">-    Peter Bielik </w:t>
      </w:r>
    </w:p>
    <w:p w14:paraId="520AF91A" w14:textId="4D3CE58A" w:rsidR="00260D11" w:rsidRDefault="00260D11" w:rsidP="00260D11">
      <w:pPr>
        <w:spacing w:line="276" w:lineRule="auto"/>
      </w:pPr>
      <w:r>
        <w:t xml:space="preserve">                           </w:t>
      </w:r>
      <w:r w:rsidR="00E4634C">
        <w:t xml:space="preserve">  </w:t>
      </w:r>
      <w:r>
        <w:t xml:space="preserve"> -    </w:t>
      </w:r>
      <w:r w:rsidRPr="00F636AC">
        <w:t>Pavol Putera</w:t>
      </w:r>
    </w:p>
    <w:p w14:paraId="0A033377" w14:textId="77777777" w:rsidR="00260D11" w:rsidRDefault="00260D11" w:rsidP="00260D11">
      <w:pPr>
        <w:spacing w:line="276" w:lineRule="auto"/>
      </w:pPr>
    </w:p>
    <w:p w14:paraId="0CEF5A04" w14:textId="343EAC16" w:rsidR="000F2634" w:rsidRDefault="000F2634" w:rsidP="000F2634">
      <w:pPr>
        <w:spacing w:line="276" w:lineRule="auto"/>
      </w:pPr>
      <w:r w:rsidRPr="00F636AC">
        <w:t xml:space="preserve">Kontrolór:       </w:t>
      </w:r>
      <w:r w:rsidR="00260D11">
        <w:t xml:space="preserve">  </w:t>
      </w:r>
      <w:r w:rsidR="00E4634C">
        <w:t xml:space="preserve">  </w:t>
      </w:r>
      <w:r w:rsidR="00260D11">
        <w:t xml:space="preserve">  </w:t>
      </w:r>
      <w:r w:rsidR="007D74D2">
        <w:t>-</w:t>
      </w:r>
      <w:r w:rsidR="0082241A">
        <w:t xml:space="preserve">  </w:t>
      </w:r>
      <w:r w:rsidRPr="00F636AC">
        <w:t>Alena Uríková</w:t>
      </w:r>
    </w:p>
    <w:p w14:paraId="61B1E045" w14:textId="7FF5B445" w:rsidR="00440D40" w:rsidRDefault="00440D40" w:rsidP="000F2634">
      <w:pPr>
        <w:spacing w:line="276" w:lineRule="auto"/>
      </w:pPr>
    </w:p>
    <w:p w14:paraId="6E1C8611" w14:textId="1450D51E" w:rsidR="000F2634" w:rsidRPr="00F636AC" w:rsidRDefault="00E7793E" w:rsidP="00E7793E">
      <w:pPr>
        <w:jc w:val="both"/>
      </w:pPr>
      <w:r>
        <w:t xml:space="preserve">                 </w:t>
      </w:r>
      <w:r w:rsidR="000F2634" w:rsidRPr="00F636AC">
        <w:t>Z</w:t>
      </w:r>
      <w:r w:rsidR="00A06965">
        <w:t xml:space="preserve"> </w:t>
      </w:r>
      <w:r w:rsidR="000F2634" w:rsidRPr="00F636AC">
        <w:t>celko</w:t>
      </w:r>
      <w:r w:rsidR="006F69D6">
        <w:t>vého počtu 7 poslancov boli</w:t>
      </w:r>
      <w:r w:rsidR="002747BD">
        <w:t xml:space="preserve"> na rokovaní</w:t>
      </w:r>
      <w:r w:rsidR="000F2634" w:rsidRPr="00F636AC">
        <w:t xml:space="preserve"> obecn</w:t>
      </w:r>
      <w:r w:rsidR="004B024B">
        <w:t>ého zastupiteľstva prítomn</w:t>
      </w:r>
      <w:r w:rsidR="00260D11">
        <w:t>í            5</w:t>
      </w:r>
      <w:r w:rsidR="006F69D6">
        <w:t xml:space="preserve"> poslanci.</w:t>
      </w:r>
    </w:p>
    <w:p w14:paraId="57502E04" w14:textId="169BC04B" w:rsidR="000F2634" w:rsidRPr="00F636AC" w:rsidRDefault="00C450A1" w:rsidP="000F2634">
      <w:pPr>
        <w:jc w:val="both"/>
      </w:pPr>
      <w:r>
        <w:t>Prít</w:t>
      </w:r>
      <w:r w:rsidR="00597432">
        <w:t>omn</w:t>
      </w:r>
      <w:r w:rsidR="00A06965">
        <w:t>í</w:t>
      </w:r>
      <w:r w:rsidR="00597432">
        <w:t xml:space="preserve"> poslanci </w:t>
      </w:r>
      <w:r>
        <w:t xml:space="preserve"> a</w:t>
      </w:r>
      <w:r w:rsidR="000F2634" w:rsidRPr="00F636AC">
        <w:t xml:space="preserve"> obecné zastupiteľstvo bolo podľa § 12 ods. 2 zákona SNR č. 369/1990 Zb. o obecnom zriadení v platnom znení uznášaniaschopné.</w:t>
      </w:r>
    </w:p>
    <w:p w14:paraId="3A022266" w14:textId="77777777" w:rsidR="000F2634" w:rsidRPr="00F636AC" w:rsidRDefault="000F2634" w:rsidP="000F2634"/>
    <w:p w14:paraId="7EEE7FD0" w14:textId="77777777" w:rsidR="008B6F5C" w:rsidRPr="00F636AC" w:rsidRDefault="008B6F5C" w:rsidP="008B6F5C">
      <w:r w:rsidRPr="00F636AC">
        <w:t>Rokovanie obecného zastupiteľstva bolo zvolané s nasledovným návrhom programu:</w:t>
      </w:r>
    </w:p>
    <w:p w14:paraId="05DECF7D" w14:textId="77777777" w:rsidR="008B6F5C" w:rsidRDefault="008B6F5C" w:rsidP="000F2634">
      <w:pPr>
        <w:spacing w:line="276" w:lineRule="auto"/>
      </w:pPr>
    </w:p>
    <w:p w14:paraId="4FCAABDA" w14:textId="08EBCAFA" w:rsidR="000F2634" w:rsidRPr="00F636AC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b/>
        </w:rPr>
        <w:t>Program</w:t>
      </w:r>
      <w:r w:rsidRPr="00F636AC">
        <w:t>:</w:t>
      </w:r>
      <w:r w:rsidRPr="00F636AC">
        <w:rPr>
          <w:rFonts w:ascii="Arial" w:hAnsi="Arial" w:cs="Arial"/>
          <w:szCs w:val="24"/>
        </w:rPr>
        <w:t xml:space="preserve"> 1. </w:t>
      </w:r>
      <w:r w:rsidRPr="00F636AC">
        <w:rPr>
          <w:szCs w:val="24"/>
        </w:rPr>
        <w:t>Otvorenie  zasadania</w:t>
      </w:r>
    </w:p>
    <w:p w14:paraId="2D2FA1F0" w14:textId="77777777" w:rsidR="000F2634" w:rsidRPr="00F636AC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szCs w:val="24"/>
        </w:rPr>
        <w:t xml:space="preserve">                  2. Schválenie programu zasadania</w:t>
      </w:r>
    </w:p>
    <w:p w14:paraId="17644291" w14:textId="77777777" w:rsidR="000F2634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szCs w:val="24"/>
        </w:rPr>
        <w:t xml:space="preserve">                  3. Voľba overovateľov zápisnice</w:t>
      </w:r>
    </w:p>
    <w:p w14:paraId="307ABA14" w14:textId="691A9114" w:rsidR="008A43F1" w:rsidRDefault="00856AE5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CE796D">
        <w:rPr>
          <w:szCs w:val="24"/>
        </w:rPr>
        <w:t xml:space="preserve"> </w:t>
      </w:r>
      <w:r w:rsidR="00260D11">
        <w:rPr>
          <w:szCs w:val="24"/>
        </w:rPr>
        <w:t>4. Rozpočtové opatrenie č.4</w:t>
      </w:r>
    </w:p>
    <w:p w14:paraId="75556BEE" w14:textId="2063D845" w:rsidR="00260D11" w:rsidRDefault="00260D11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5. Rozpočet na rok 2022</w:t>
      </w:r>
    </w:p>
    <w:p w14:paraId="3B3CA3C7" w14:textId="474DA6EE" w:rsidR="00260D11" w:rsidRDefault="00260D11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6.</w:t>
      </w:r>
      <w:r w:rsidR="00C560D3">
        <w:rPr>
          <w:szCs w:val="24"/>
        </w:rPr>
        <w:t xml:space="preserve"> Plán k</w:t>
      </w:r>
      <w:r>
        <w:rPr>
          <w:szCs w:val="24"/>
        </w:rPr>
        <w:t>ontr</w:t>
      </w:r>
      <w:r w:rsidR="00C560D3">
        <w:rPr>
          <w:szCs w:val="24"/>
        </w:rPr>
        <w:t>olnej činnosti</w:t>
      </w:r>
      <w:r>
        <w:rPr>
          <w:szCs w:val="24"/>
        </w:rPr>
        <w:t xml:space="preserve"> na prvý polrok roku 2022</w:t>
      </w:r>
    </w:p>
    <w:p w14:paraId="39794A15" w14:textId="2FE23E92" w:rsidR="00E4634C" w:rsidRDefault="00E4634C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7. Odpredaj obecného pozemku ( p. Martinka )</w:t>
      </w:r>
    </w:p>
    <w:p w14:paraId="7D1BD5B3" w14:textId="15873B56" w:rsidR="00E4634C" w:rsidRDefault="00E4634C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8. Rôzne</w:t>
      </w:r>
    </w:p>
    <w:p w14:paraId="392958CD" w14:textId="0470FEA1" w:rsidR="000F2634" w:rsidRDefault="00E4634C" w:rsidP="008F493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9</w:t>
      </w:r>
      <w:r w:rsidR="008A43F1">
        <w:rPr>
          <w:szCs w:val="24"/>
        </w:rPr>
        <w:t xml:space="preserve">. </w:t>
      </w:r>
      <w:r w:rsidR="008F4937">
        <w:rPr>
          <w:szCs w:val="24"/>
        </w:rPr>
        <w:t>Diskusia</w:t>
      </w:r>
    </w:p>
    <w:p w14:paraId="3C4694F6" w14:textId="1AF6B2BC" w:rsidR="0076584C" w:rsidRDefault="00E4634C" w:rsidP="008F4937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10</w:t>
      </w:r>
      <w:r w:rsidR="0073082E">
        <w:rPr>
          <w:szCs w:val="24"/>
        </w:rPr>
        <w:t>. Schválenie uznesenia</w:t>
      </w:r>
      <w:r w:rsidR="0076584C">
        <w:rPr>
          <w:szCs w:val="24"/>
        </w:rPr>
        <w:t xml:space="preserve"> </w:t>
      </w:r>
    </w:p>
    <w:p w14:paraId="593A0974" w14:textId="774EF266" w:rsidR="00BB17D2" w:rsidRDefault="0073082E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</w:t>
      </w:r>
      <w:r w:rsidR="00E4634C">
        <w:rPr>
          <w:szCs w:val="24"/>
        </w:rPr>
        <w:t xml:space="preserve"> 11</w:t>
      </w:r>
      <w:r w:rsidR="002679CA">
        <w:rPr>
          <w:szCs w:val="24"/>
        </w:rPr>
        <w:t>. Záver</w:t>
      </w:r>
    </w:p>
    <w:p w14:paraId="15C516F0" w14:textId="68EFF940" w:rsidR="00F93537" w:rsidRPr="00121911" w:rsidRDefault="000F2634" w:rsidP="000F2634">
      <w:pPr>
        <w:spacing w:line="276" w:lineRule="auto"/>
        <w:jc w:val="both"/>
        <w:rPr>
          <w:szCs w:val="24"/>
        </w:rPr>
      </w:pPr>
      <w:r w:rsidRPr="00F636AC">
        <w:t>Rokovanie obecného zastupiteľstva otvoril a viedol starosta obce Mgr. Marián Miškovský.</w:t>
      </w:r>
    </w:p>
    <w:p w14:paraId="43F73D76" w14:textId="77777777" w:rsidR="005E2097" w:rsidRDefault="005E2097" w:rsidP="000F2634">
      <w:pPr>
        <w:spacing w:line="276" w:lineRule="auto"/>
        <w:jc w:val="both"/>
        <w:rPr>
          <w:rFonts w:ascii="Arial" w:hAnsi="Arial" w:cs="Arial"/>
          <w:szCs w:val="24"/>
        </w:rPr>
      </w:pPr>
    </w:p>
    <w:p w14:paraId="14F2236E" w14:textId="2E245C57" w:rsidR="000F2634" w:rsidRDefault="000F2634" w:rsidP="000F2634">
      <w:pPr>
        <w:spacing w:line="276" w:lineRule="auto"/>
        <w:jc w:val="both"/>
        <w:rPr>
          <w:b/>
          <w:u w:val="single"/>
        </w:rPr>
      </w:pPr>
      <w:r w:rsidRPr="00706418">
        <w:rPr>
          <w:b/>
          <w:u w:val="single"/>
        </w:rPr>
        <w:t>bod.</w:t>
      </w:r>
      <w:r w:rsidR="009B69CF">
        <w:rPr>
          <w:b/>
          <w:u w:val="single"/>
        </w:rPr>
        <w:t xml:space="preserve"> </w:t>
      </w:r>
      <w:r w:rsidRPr="00706418">
        <w:rPr>
          <w:b/>
          <w:u w:val="single"/>
        </w:rPr>
        <w:t xml:space="preserve">č. 2  </w:t>
      </w:r>
      <w:r w:rsidRPr="00706418">
        <w:rPr>
          <w:u w:val="single"/>
        </w:rPr>
        <w:t xml:space="preserve">- </w:t>
      </w:r>
      <w:r w:rsidRPr="00706418">
        <w:rPr>
          <w:b/>
          <w:u w:val="single"/>
        </w:rPr>
        <w:t>Schválenie programu zasadania</w:t>
      </w:r>
    </w:p>
    <w:p w14:paraId="2FA5CAA1" w14:textId="77777777" w:rsidR="00C84FA7" w:rsidRPr="00F93537" w:rsidRDefault="00C84FA7" w:rsidP="000F2634">
      <w:pPr>
        <w:spacing w:line="276" w:lineRule="auto"/>
        <w:jc w:val="both"/>
        <w:rPr>
          <w:rFonts w:ascii="Arial" w:hAnsi="Arial" w:cs="Arial"/>
          <w:szCs w:val="24"/>
        </w:rPr>
      </w:pPr>
    </w:p>
    <w:p w14:paraId="521D382E" w14:textId="10CBA18A" w:rsidR="006A01A7" w:rsidRDefault="000F2634" w:rsidP="000F2634">
      <w:pPr>
        <w:spacing w:line="276" w:lineRule="auto"/>
        <w:ind w:firstLine="708"/>
        <w:jc w:val="both"/>
      </w:pPr>
      <w:r w:rsidRPr="00F636AC">
        <w:t xml:space="preserve">Starosta obce </w:t>
      </w:r>
      <w:r w:rsidR="006A01A7">
        <w:t xml:space="preserve">v úvode </w:t>
      </w:r>
      <w:r w:rsidRPr="00F636AC">
        <w:t>rokovania pre</w:t>
      </w:r>
      <w:r w:rsidR="006A01A7">
        <w:t>dniesol</w:t>
      </w:r>
      <w:r w:rsidRPr="00F636AC">
        <w:t xml:space="preserve"> poslancom OZ </w:t>
      </w:r>
      <w:r w:rsidR="00A06965">
        <w:t xml:space="preserve">návrh </w:t>
      </w:r>
      <w:r w:rsidRPr="00F636AC">
        <w:t>program</w:t>
      </w:r>
      <w:r w:rsidR="00A06965">
        <w:t>u</w:t>
      </w:r>
      <w:r w:rsidRPr="00F636AC">
        <w:t xml:space="preserve"> zasadnutia. Nakoľko nikto nemal návrhy na doplnenie programu, dal </w:t>
      </w:r>
      <w:r w:rsidR="00A06965">
        <w:t xml:space="preserve">o predloženom návrhu programu </w:t>
      </w:r>
      <w:r w:rsidRPr="00F636AC">
        <w:t>hlasovať</w:t>
      </w:r>
      <w:r w:rsidR="00CE6481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6A01A7" w:rsidRPr="00FF53EA" w14:paraId="0075428F" w14:textId="77777777" w:rsidTr="000A23B7">
        <w:tc>
          <w:tcPr>
            <w:tcW w:w="3964" w:type="dxa"/>
          </w:tcPr>
          <w:p w14:paraId="37F1FF88" w14:textId="711B782E" w:rsidR="006A01A7" w:rsidRPr="00FF53EA" w:rsidRDefault="00E4634C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za: 5</w:t>
            </w:r>
          </w:p>
        </w:tc>
        <w:tc>
          <w:tcPr>
            <w:tcW w:w="2552" w:type="dxa"/>
          </w:tcPr>
          <w:p w14:paraId="59E4D94C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14:paraId="3B713118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zdržal sa: 0</w:t>
            </w:r>
          </w:p>
        </w:tc>
      </w:tr>
      <w:tr w:rsidR="006A01A7" w:rsidRPr="00FF53EA" w14:paraId="58DA9E5A" w14:textId="77777777" w:rsidTr="000A23B7">
        <w:tc>
          <w:tcPr>
            <w:tcW w:w="3964" w:type="dxa"/>
          </w:tcPr>
          <w:p w14:paraId="2D871D73" w14:textId="22D4A222" w:rsidR="006A01A7" w:rsidRPr="00FF53EA" w:rsidRDefault="00BB17D2" w:rsidP="00BD3DB6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Pavol Majerčík,</w:t>
            </w:r>
            <w:r w:rsidR="008F4937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BD3DB6" w:rsidRPr="00FF53EA">
              <w:rPr>
                <w:rFonts w:eastAsiaTheme="minorHAnsi"/>
                <w:szCs w:val="24"/>
                <w:lang w:eastAsia="en-US"/>
              </w:rPr>
              <w:t>Ing. Michal Smuda,</w:t>
            </w:r>
            <w:r w:rsidR="00BD3DB6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2679C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BD3DB6" w:rsidRPr="00FF53EA">
              <w:rPr>
                <w:rFonts w:eastAsiaTheme="minorHAnsi"/>
                <w:szCs w:val="24"/>
                <w:lang w:eastAsia="en-US"/>
              </w:rPr>
              <w:t>Roman Urík</w:t>
            </w:r>
            <w:r w:rsidR="008F4937">
              <w:rPr>
                <w:rFonts w:eastAsiaTheme="minorHAnsi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Cs w:val="24"/>
                <w:lang w:eastAsia="en-US"/>
              </w:rPr>
              <w:t>In</w:t>
            </w:r>
            <w:r w:rsidR="00E4634C">
              <w:rPr>
                <w:rFonts w:eastAsiaTheme="minorHAnsi"/>
                <w:szCs w:val="24"/>
                <w:lang w:eastAsia="en-US"/>
              </w:rPr>
              <w:t xml:space="preserve">g. Ľubica Hrušková, </w:t>
            </w:r>
            <w:r w:rsidR="00456417">
              <w:rPr>
                <w:rFonts w:eastAsiaTheme="minorHAnsi"/>
                <w:szCs w:val="24"/>
                <w:lang w:eastAsia="en-US"/>
              </w:rPr>
              <w:t>Ing. Daniel Adamovský</w:t>
            </w:r>
          </w:p>
        </w:tc>
        <w:tc>
          <w:tcPr>
            <w:tcW w:w="2552" w:type="dxa"/>
          </w:tcPr>
          <w:p w14:paraId="338192C8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46" w:type="dxa"/>
          </w:tcPr>
          <w:p w14:paraId="0CE8C502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1C97C902" w14:textId="77777777" w:rsidR="00D5528B" w:rsidRDefault="00D5528B" w:rsidP="000F2634">
      <w:pPr>
        <w:spacing w:line="276" w:lineRule="auto"/>
        <w:ind w:firstLine="708"/>
        <w:jc w:val="both"/>
      </w:pPr>
    </w:p>
    <w:p w14:paraId="0607195D" w14:textId="065B50B8" w:rsidR="000F2634" w:rsidRDefault="000F2634" w:rsidP="000F2634">
      <w:pPr>
        <w:spacing w:line="276" w:lineRule="auto"/>
        <w:jc w:val="both"/>
        <w:rPr>
          <w:b/>
          <w:szCs w:val="24"/>
          <w:u w:val="single"/>
        </w:rPr>
      </w:pPr>
      <w:r w:rsidRPr="00706418">
        <w:rPr>
          <w:b/>
          <w:u w:val="single"/>
        </w:rPr>
        <w:t xml:space="preserve">bod č. 3 </w:t>
      </w:r>
      <w:r w:rsidRPr="00706418">
        <w:rPr>
          <w:u w:val="single"/>
        </w:rPr>
        <w:t xml:space="preserve">  </w:t>
      </w:r>
      <w:r w:rsidRPr="00706418">
        <w:rPr>
          <w:b/>
          <w:szCs w:val="24"/>
          <w:u w:val="single"/>
        </w:rPr>
        <w:t>- Voľba overovateľov zápisnice</w:t>
      </w:r>
    </w:p>
    <w:p w14:paraId="5964AAC6" w14:textId="53868328" w:rsidR="000F2634" w:rsidRDefault="000F2634" w:rsidP="007D4690">
      <w:pPr>
        <w:spacing w:line="276" w:lineRule="auto"/>
        <w:ind w:firstLine="708"/>
        <w:jc w:val="both"/>
        <w:rPr>
          <w:szCs w:val="24"/>
        </w:rPr>
      </w:pPr>
      <w:r w:rsidRPr="00F636AC">
        <w:rPr>
          <w:szCs w:val="24"/>
        </w:rPr>
        <w:t>Za overovateľov zápisnice starosta určil:</w:t>
      </w:r>
      <w:r w:rsidR="002747BD">
        <w:rPr>
          <w:szCs w:val="24"/>
        </w:rPr>
        <w:t xml:space="preserve"> </w:t>
      </w:r>
      <w:r w:rsidR="00E4634C">
        <w:rPr>
          <w:szCs w:val="24"/>
        </w:rPr>
        <w:t xml:space="preserve"> Ing. Daniel Adamovský </w:t>
      </w:r>
      <w:r w:rsidR="008F4937">
        <w:rPr>
          <w:szCs w:val="24"/>
        </w:rPr>
        <w:t xml:space="preserve"> </w:t>
      </w:r>
    </w:p>
    <w:p w14:paraId="327C64DE" w14:textId="6A627104" w:rsidR="008F4937" w:rsidRDefault="008F4937" w:rsidP="007D4690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</w:t>
      </w:r>
      <w:r w:rsidR="00E4634C">
        <w:rPr>
          <w:szCs w:val="24"/>
        </w:rPr>
        <w:t xml:space="preserve">                       Ing. Michal Smuda</w:t>
      </w:r>
    </w:p>
    <w:p w14:paraId="422F6576" w14:textId="77777777" w:rsidR="00E4634C" w:rsidRDefault="00204985" w:rsidP="00E4634C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</w:t>
      </w:r>
      <w:r w:rsidR="008F4937">
        <w:rPr>
          <w:szCs w:val="24"/>
        </w:rPr>
        <w:t xml:space="preserve">                </w:t>
      </w:r>
    </w:p>
    <w:p w14:paraId="19908E9C" w14:textId="623ADFE8" w:rsidR="00CA2878" w:rsidRPr="00E4634C" w:rsidRDefault="000F2634" w:rsidP="00E4634C">
      <w:pPr>
        <w:spacing w:line="276" w:lineRule="auto"/>
        <w:jc w:val="both"/>
        <w:rPr>
          <w:szCs w:val="24"/>
        </w:rPr>
      </w:pPr>
      <w:r w:rsidRPr="00851B8C">
        <w:rPr>
          <w:b/>
          <w:u w:val="single"/>
        </w:rPr>
        <w:t xml:space="preserve">bod č. 4 </w:t>
      </w:r>
      <w:r w:rsidR="00851B8C" w:rsidRPr="00851B8C">
        <w:rPr>
          <w:b/>
          <w:u w:val="single"/>
        </w:rPr>
        <w:t xml:space="preserve">- </w:t>
      </w:r>
      <w:r w:rsidR="00E4634C">
        <w:rPr>
          <w:b/>
          <w:szCs w:val="24"/>
          <w:u w:val="single"/>
        </w:rPr>
        <w:t>Rozpočtové opatrenie č.4</w:t>
      </w:r>
    </w:p>
    <w:p w14:paraId="1D5711F9" w14:textId="71F1F4FF" w:rsidR="00851B8C" w:rsidRPr="00851B8C" w:rsidRDefault="00851B8C" w:rsidP="00851B8C">
      <w:pPr>
        <w:spacing w:line="276" w:lineRule="auto"/>
        <w:jc w:val="both"/>
        <w:rPr>
          <w:b/>
          <w:szCs w:val="24"/>
          <w:u w:val="single"/>
        </w:rPr>
      </w:pPr>
    </w:p>
    <w:p w14:paraId="67D51F9A" w14:textId="66982118" w:rsidR="005C0761" w:rsidRDefault="00CA2878" w:rsidP="005C0761">
      <w:pPr>
        <w:pStyle w:val="Obsah"/>
        <w:spacing w:line="276" w:lineRule="auto"/>
        <w:jc w:val="both"/>
        <w:rPr>
          <w:szCs w:val="24"/>
        </w:rPr>
      </w:pPr>
      <w:r w:rsidRPr="00CA2878">
        <w:t xml:space="preserve">        Rozpočtové opatrenie č.</w:t>
      </w:r>
      <w:r w:rsidR="00E4634C">
        <w:t>4</w:t>
      </w:r>
      <w:r w:rsidRPr="00CA2878">
        <w:t xml:space="preserve"> bolo poslancom zaslané mailom. Príjmy boli navýšené napr. </w:t>
      </w:r>
      <w:r w:rsidR="00E4634C">
        <w:t>o dotáciu na predškolákov a</w:t>
      </w:r>
      <w:r w:rsidR="00456417">
        <w:t xml:space="preserve"> poplatky za komunálny odpad. </w:t>
      </w:r>
      <w:r w:rsidRPr="00CA2878">
        <w:t>Rozpočtové opatrenie</w:t>
      </w:r>
      <w:r w:rsidR="005C0761">
        <w:rPr>
          <w:szCs w:val="24"/>
        </w:rPr>
        <w:t xml:space="preserve"> </w:t>
      </w:r>
      <w:r w:rsidR="005C0761" w:rsidRPr="005C0761">
        <w:rPr>
          <w:szCs w:val="24"/>
        </w:rPr>
        <w:t>OZ prerokovalo</w:t>
      </w:r>
      <w:r w:rsidR="005C0761">
        <w:rPr>
          <w:szCs w:val="24"/>
        </w:rPr>
        <w:t xml:space="preserve"> a schválilo</w:t>
      </w:r>
      <w:r w:rsidR="005C0761" w:rsidRPr="005C0761">
        <w:rPr>
          <w:szCs w:val="24"/>
        </w:rPr>
        <w:t xml:space="preserve"> čerpanie finančných prostried</w:t>
      </w:r>
      <w:r w:rsidR="00456417">
        <w:rPr>
          <w:szCs w:val="24"/>
        </w:rPr>
        <w:t xml:space="preserve">kov  rezervného fondu, ktoré boli </w:t>
      </w:r>
      <w:r w:rsidR="002264CF">
        <w:rPr>
          <w:szCs w:val="24"/>
        </w:rPr>
        <w:t>použité n</w:t>
      </w:r>
      <w:r w:rsidR="00456417">
        <w:rPr>
          <w:szCs w:val="24"/>
        </w:rPr>
        <w:t>a financovanie oplotenia cintorína a rekonštrukciu</w:t>
      </w:r>
      <w:r w:rsidR="002264CF" w:rsidRPr="002264CF">
        <w:rPr>
          <w:szCs w:val="24"/>
        </w:rPr>
        <w:t xml:space="preserve"> </w:t>
      </w:r>
      <w:r w:rsidR="002264CF" w:rsidRPr="005C0761">
        <w:rPr>
          <w:szCs w:val="24"/>
        </w:rPr>
        <w:t>odkúpených nebytových priestorov  COOP Jednota</w:t>
      </w:r>
      <w:r w:rsidR="002264CF">
        <w:rPr>
          <w:szCs w:val="24"/>
        </w:rPr>
        <w:t>. Rozpočtové opatrenie</w:t>
      </w:r>
      <w:r w:rsidR="00456417">
        <w:rPr>
          <w:szCs w:val="24"/>
        </w:rPr>
        <w:t xml:space="preserve"> č. 4</w:t>
      </w:r>
      <w:r w:rsidR="002264CF">
        <w:rPr>
          <w:szCs w:val="24"/>
        </w:rPr>
        <w:t xml:space="preserve"> je súčasťou zápisnice.</w:t>
      </w:r>
    </w:p>
    <w:p w14:paraId="314C7C44" w14:textId="77777777" w:rsidR="00E41555" w:rsidRPr="00E41555" w:rsidRDefault="00E41555" w:rsidP="00E41555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E41555">
        <w:rPr>
          <w:rFonts w:eastAsiaTheme="minorHAnsi"/>
          <w:noProof w:val="0"/>
          <w:szCs w:val="24"/>
          <w:lang w:eastAsia="en-US"/>
        </w:rPr>
        <w:t>Obecné zastupiteľstvo v Zbyňove</w:t>
      </w:r>
    </w:p>
    <w:p w14:paraId="5E48035C" w14:textId="77777777" w:rsidR="00E41555" w:rsidRPr="00E41555" w:rsidRDefault="00E41555" w:rsidP="00E41555">
      <w:pPr>
        <w:keepNext/>
        <w:keepLines/>
        <w:widowControl/>
        <w:numPr>
          <w:ilvl w:val="0"/>
          <w:numId w:val="17"/>
        </w:numPr>
        <w:suppressAutoHyphens w:val="0"/>
        <w:spacing w:after="160" w:line="25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E41555">
        <w:rPr>
          <w:rFonts w:eastAsiaTheme="minorHAnsi"/>
          <w:noProof w:val="0"/>
          <w:szCs w:val="24"/>
          <w:lang w:eastAsia="en-US"/>
        </w:rPr>
        <w:t>schvaľuje</w:t>
      </w:r>
    </w:p>
    <w:p w14:paraId="0BB5C547" w14:textId="613AAB90" w:rsidR="00E41555" w:rsidRPr="00E41555" w:rsidRDefault="00E41555" w:rsidP="00E41555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E41555">
        <w:rPr>
          <w:rFonts w:eastAsiaTheme="minorHAnsi"/>
          <w:noProof w:val="0"/>
          <w:szCs w:val="24"/>
          <w:lang w:eastAsia="en-US"/>
        </w:rPr>
        <w:t>rozpočtové opatrenie o zmene rozpočtu oznám</w:t>
      </w:r>
      <w:r w:rsidR="00456417">
        <w:rPr>
          <w:rFonts w:eastAsiaTheme="minorHAnsi"/>
          <w:noProof w:val="0"/>
          <w:szCs w:val="24"/>
          <w:lang w:eastAsia="en-US"/>
        </w:rPr>
        <w:t>ením č. 4</w:t>
      </w:r>
      <w:r w:rsidRPr="00E41555">
        <w:rPr>
          <w:rFonts w:eastAsiaTheme="minorHAnsi"/>
          <w:noProof w:val="0"/>
          <w:szCs w:val="24"/>
          <w:lang w:eastAsia="en-US"/>
        </w:rPr>
        <w:t>/2021</w:t>
      </w:r>
    </w:p>
    <w:p w14:paraId="01E356DD" w14:textId="7379D93C" w:rsidR="00CD4232" w:rsidRPr="00CD4232" w:rsidRDefault="00CD4232" w:rsidP="002264CF">
      <w:pPr>
        <w:keepNext/>
        <w:keepLines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CD4232" w:rsidRPr="00CD4232" w14:paraId="5AB50865" w14:textId="77777777" w:rsidTr="009547D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1D1A" w14:textId="5E7B3989" w:rsidR="00CD4232" w:rsidRPr="00CD4232" w:rsidRDefault="00456417" w:rsidP="00CD423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>
              <w:rPr>
                <w:rFonts w:eastAsiaTheme="minorHAnsi"/>
                <w:noProof w:val="0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131FE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A9AD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CD4232" w:rsidRPr="00CD4232" w14:paraId="2F24CDFB" w14:textId="77777777" w:rsidTr="009547D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F78E" w14:textId="3DADA6A3" w:rsidR="00CD4232" w:rsidRPr="00CD4232" w:rsidRDefault="00843DF8" w:rsidP="00CD423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Pavol Majerčík, </w:t>
            </w:r>
            <w:r w:rsidRPr="00FF53EA">
              <w:rPr>
                <w:rFonts w:eastAsiaTheme="minorHAnsi"/>
                <w:szCs w:val="24"/>
                <w:lang w:eastAsia="en-US"/>
              </w:rPr>
              <w:t>Ing. Michal Smuda,</w:t>
            </w:r>
            <w:r>
              <w:rPr>
                <w:rFonts w:eastAsiaTheme="minorHAnsi"/>
                <w:szCs w:val="24"/>
                <w:lang w:eastAsia="en-US"/>
              </w:rPr>
              <w:t xml:space="preserve">  </w:t>
            </w:r>
            <w:r w:rsidRPr="00FF53EA">
              <w:rPr>
                <w:rFonts w:eastAsiaTheme="minorHAnsi"/>
                <w:szCs w:val="24"/>
                <w:lang w:eastAsia="en-US"/>
              </w:rPr>
              <w:t>Roman Urík</w:t>
            </w:r>
            <w:r>
              <w:rPr>
                <w:rFonts w:eastAsiaTheme="minorHAnsi"/>
                <w:szCs w:val="24"/>
                <w:lang w:eastAsia="en-US"/>
              </w:rPr>
              <w:t>, Ing. Ľubica Hrušková, Ing. Daniel Adamovský</w:t>
            </w:r>
          </w:p>
          <w:p w14:paraId="568106AF" w14:textId="0E8288C1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4A68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41A8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31FEEB14" w14:textId="77777777" w:rsidR="00CD4232" w:rsidRDefault="00CD4232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742540DE" w14:textId="77777777" w:rsidR="00843DF8" w:rsidRDefault="00843DF8" w:rsidP="00843DF8">
      <w:pPr>
        <w:spacing w:line="276" w:lineRule="auto"/>
        <w:jc w:val="both"/>
        <w:rPr>
          <w:b/>
          <w:szCs w:val="24"/>
          <w:u w:val="single"/>
        </w:rPr>
      </w:pPr>
      <w:r w:rsidRPr="00C8176E">
        <w:rPr>
          <w:b/>
          <w:u w:val="single"/>
        </w:rPr>
        <w:t xml:space="preserve">bod č. </w:t>
      </w:r>
      <w:r w:rsidRPr="00E41555">
        <w:rPr>
          <w:b/>
          <w:u w:val="single"/>
        </w:rPr>
        <w:t xml:space="preserve">5 </w:t>
      </w:r>
      <w:r w:rsidRPr="00843DF8">
        <w:rPr>
          <w:b/>
          <w:u w:val="single"/>
        </w:rPr>
        <w:t xml:space="preserve">– </w:t>
      </w:r>
      <w:r w:rsidRPr="00843DF8">
        <w:rPr>
          <w:b/>
          <w:szCs w:val="24"/>
          <w:u w:val="single"/>
        </w:rPr>
        <w:t>Rozpočet na rok 2022</w:t>
      </w:r>
    </w:p>
    <w:p w14:paraId="36C49DF8" w14:textId="0D1740DA" w:rsidR="00843DF8" w:rsidRDefault="00843DF8" w:rsidP="00843DF8">
      <w:pPr>
        <w:pStyle w:val="Obsah"/>
        <w:spacing w:line="276" w:lineRule="auto"/>
        <w:jc w:val="both"/>
      </w:pPr>
      <w:r>
        <w:t>Návrh rozpočtu bol vyvesený na úradnej tabuli obce po dobu 15 dní. Poslancom</w:t>
      </w:r>
      <w:r w:rsidR="00911FEA">
        <w:t xml:space="preserve"> bol</w:t>
      </w:r>
      <w:r>
        <w:t xml:space="preserve"> náv</w:t>
      </w:r>
      <w:r w:rsidR="00911FEA">
        <w:t xml:space="preserve">rh rozpočtu </w:t>
      </w:r>
      <w:r w:rsidR="00946735">
        <w:t xml:space="preserve"> doručený mailom. OZ nemalo žiadne pripomienky k návrhu rozpočtu.</w:t>
      </w:r>
      <w:r>
        <w:t xml:space="preserve"> </w:t>
      </w:r>
    </w:p>
    <w:p w14:paraId="2791AD95" w14:textId="77777777" w:rsidR="00843DF8" w:rsidRDefault="00843DF8" w:rsidP="00843DF8">
      <w:pPr>
        <w:pStyle w:val="Obsah"/>
        <w:spacing w:line="276" w:lineRule="auto"/>
        <w:jc w:val="both"/>
      </w:pPr>
    </w:p>
    <w:p w14:paraId="1ABCE687" w14:textId="7ABC884D" w:rsidR="00843DF8" w:rsidRDefault="00843DF8" w:rsidP="00843DF8">
      <w:pPr>
        <w:pStyle w:val="Obsah"/>
        <w:spacing w:line="276" w:lineRule="auto"/>
        <w:jc w:val="both"/>
      </w:pPr>
      <w:r>
        <w:t xml:space="preserve">Kontrolórka obce pani Alena Uríková predniesla stanovisko, že rozpočet bol vypracovaný v súlade zo zákonom. Návrh </w:t>
      </w:r>
      <w:r w:rsidR="00946735">
        <w:t>rozpočtu na rok 2022</w:t>
      </w:r>
      <w:r>
        <w:t xml:space="preserve"> je zostavený ako vyrovnaný s celkovým objemom :</w:t>
      </w:r>
    </w:p>
    <w:p w14:paraId="5BE481C3" w14:textId="1D09A1FE" w:rsidR="00843DF8" w:rsidRPr="002D7589" w:rsidRDefault="00843DF8" w:rsidP="00843DF8">
      <w:pPr>
        <w:pStyle w:val="Obsah"/>
        <w:spacing w:line="276" w:lineRule="auto"/>
        <w:jc w:val="both"/>
        <w:rPr>
          <w:b/>
        </w:rPr>
      </w:pPr>
      <w:r>
        <w:t>-bežné príjmy vo výške</w:t>
      </w:r>
      <w:r w:rsidR="00946735">
        <w:t xml:space="preserve">      </w:t>
      </w:r>
      <w:r>
        <w:t xml:space="preserve"> </w:t>
      </w:r>
      <w:r w:rsidR="00946735">
        <w:rPr>
          <w:b/>
        </w:rPr>
        <w:t>401 322</w:t>
      </w:r>
      <w:r w:rsidRPr="002D7589">
        <w:rPr>
          <w:b/>
        </w:rPr>
        <w:t xml:space="preserve"> €</w:t>
      </w:r>
    </w:p>
    <w:p w14:paraId="685302EF" w14:textId="15984027" w:rsidR="00843DF8" w:rsidRPr="002D7589" w:rsidRDefault="00843DF8" w:rsidP="00843DF8">
      <w:pPr>
        <w:pStyle w:val="Obsah"/>
        <w:spacing w:line="276" w:lineRule="auto"/>
        <w:jc w:val="both"/>
        <w:rPr>
          <w:b/>
        </w:rPr>
      </w:pPr>
      <w:r>
        <w:t xml:space="preserve">-bežné výdavky vo výške </w:t>
      </w:r>
      <w:r w:rsidR="00946735">
        <w:t xml:space="preserve">   </w:t>
      </w:r>
      <w:r w:rsidR="00946735">
        <w:rPr>
          <w:b/>
        </w:rPr>
        <w:t>401 322</w:t>
      </w:r>
      <w:r w:rsidRPr="002D7589">
        <w:rPr>
          <w:b/>
        </w:rPr>
        <w:t xml:space="preserve"> €</w:t>
      </w:r>
    </w:p>
    <w:p w14:paraId="53A476A5" w14:textId="77777777" w:rsidR="00843DF8" w:rsidRDefault="00843DF8" w:rsidP="00843DF8">
      <w:pPr>
        <w:pStyle w:val="Obsah"/>
        <w:spacing w:line="276" w:lineRule="auto"/>
        <w:jc w:val="both"/>
      </w:pPr>
    </w:p>
    <w:p w14:paraId="67688064" w14:textId="533DFCF3" w:rsidR="00843DF8" w:rsidRPr="00DA616F" w:rsidRDefault="00843DF8" w:rsidP="00843DF8">
      <w:pPr>
        <w:pStyle w:val="Obsah"/>
        <w:spacing w:line="276" w:lineRule="auto"/>
        <w:jc w:val="both"/>
        <w:rPr>
          <w:b/>
          <w:szCs w:val="24"/>
        </w:rPr>
      </w:pPr>
      <w:r>
        <w:t>Rozpočet bol verejne prístupný v obci spôsobom obvyklým a odporúča ho schvál</w:t>
      </w:r>
      <w:r w:rsidR="00911FEA">
        <w:t>iť. OZ rozpočet obce na rok 2022</w:t>
      </w:r>
      <w:r>
        <w:t xml:space="preserve"> s</w:t>
      </w:r>
      <w:r w:rsidR="00911FEA">
        <w:t>chválilo a rozpočty na roky 2023 a 2024</w:t>
      </w:r>
      <w:r>
        <w:t xml:space="preserve"> zobralo na vedomie.</w:t>
      </w:r>
    </w:p>
    <w:p w14:paraId="2F125E1C" w14:textId="77777777" w:rsidR="00843DF8" w:rsidRPr="00DA616F" w:rsidRDefault="00843DF8" w:rsidP="00843DF8">
      <w:pPr>
        <w:keepNext/>
        <w:keepLines/>
        <w:widowControl/>
        <w:suppressAutoHyphens w:val="0"/>
        <w:jc w:val="both"/>
        <w:rPr>
          <w:szCs w:val="24"/>
        </w:rPr>
      </w:pPr>
      <w:r w:rsidRPr="00DA616F">
        <w:rPr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843DF8" w:rsidRPr="00FF53EA" w14:paraId="107401CA" w14:textId="77777777" w:rsidTr="00B47AB2">
        <w:tc>
          <w:tcPr>
            <w:tcW w:w="3964" w:type="dxa"/>
          </w:tcPr>
          <w:p w14:paraId="6EB13395" w14:textId="44A5732F" w:rsidR="00843DF8" w:rsidRPr="00FF53EA" w:rsidRDefault="00911FEA" w:rsidP="00B47AB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za: 5</w:t>
            </w:r>
          </w:p>
        </w:tc>
        <w:tc>
          <w:tcPr>
            <w:tcW w:w="2552" w:type="dxa"/>
          </w:tcPr>
          <w:p w14:paraId="1F14CC0C" w14:textId="77777777" w:rsidR="00843DF8" w:rsidRPr="00FF53EA" w:rsidRDefault="00843DF8" w:rsidP="00B47AB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14:paraId="7BE4B801" w14:textId="77777777" w:rsidR="00843DF8" w:rsidRPr="00FF53EA" w:rsidRDefault="00843DF8" w:rsidP="00B47AB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zdržal sa: 0</w:t>
            </w:r>
          </w:p>
        </w:tc>
      </w:tr>
      <w:tr w:rsidR="00843DF8" w:rsidRPr="00FF53EA" w14:paraId="10B0475A" w14:textId="77777777" w:rsidTr="00B47AB2">
        <w:tc>
          <w:tcPr>
            <w:tcW w:w="3964" w:type="dxa"/>
          </w:tcPr>
          <w:p w14:paraId="4D756CF0" w14:textId="1990596B" w:rsidR="00843DF8" w:rsidRPr="00FF53EA" w:rsidRDefault="00843DF8" w:rsidP="00B47AB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 xml:space="preserve">Roman Urík, Pavol Majerčík,          </w:t>
            </w:r>
            <w:r>
              <w:rPr>
                <w:rFonts w:eastAsiaTheme="minorHAnsi"/>
                <w:szCs w:val="24"/>
                <w:lang w:eastAsia="en-US"/>
              </w:rPr>
              <w:t xml:space="preserve">    </w:t>
            </w:r>
            <w:r w:rsidRPr="00FF53EA">
              <w:rPr>
                <w:rFonts w:eastAsiaTheme="minorHAnsi"/>
                <w:szCs w:val="24"/>
                <w:lang w:eastAsia="en-US"/>
              </w:rPr>
              <w:t>Ing. Ľubica Hrušková, Ing. Michal Smuda,</w:t>
            </w:r>
            <w:r>
              <w:rPr>
                <w:rFonts w:eastAsiaTheme="minorHAnsi"/>
                <w:szCs w:val="24"/>
                <w:lang w:eastAsia="en-US"/>
              </w:rPr>
              <w:t xml:space="preserve"> Ing. Daniel Adamo</w:t>
            </w:r>
            <w:r w:rsidR="00911FEA">
              <w:rPr>
                <w:rFonts w:eastAsiaTheme="minorHAnsi"/>
                <w:szCs w:val="24"/>
                <w:lang w:eastAsia="en-US"/>
              </w:rPr>
              <w:t>vský,</w:t>
            </w:r>
          </w:p>
        </w:tc>
        <w:tc>
          <w:tcPr>
            <w:tcW w:w="2552" w:type="dxa"/>
          </w:tcPr>
          <w:p w14:paraId="2CE102C3" w14:textId="77777777" w:rsidR="00843DF8" w:rsidRPr="00FF53EA" w:rsidRDefault="00843DF8" w:rsidP="00B47AB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46" w:type="dxa"/>
          </w:tcPr>
          <w:p w14:paraId="4F33C8EF" w14:textId="77777777" w:rsidR="00843DF8" w:rsidRPr="00FF53EA" w:rsidRDefault="00843DF8" w:rsidP="00B47AB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55AE08F5" w14:textId="77777777" w:rsidR="00843DF8" w:rsidRDefault="00843DF8" w:rsidP="00843DF8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14:paraId="109A80DD" w14:textId="77777777" w:rsidR="00843DF8" w:rsidRDefault="00843DF8" w:rsidP="00843DF8">
      <w:pPr>
        <w:spacing w:line="276" w:lineRule="auto"/>
        <w:jc w:val="both"/>
        <w:rPr>
          <w:b/>
          <w:u w:val="single"/>
        </w:rPr>
      </w:pPr>
    </w:p>
    <w:p w14:paraId="54367381" w14:textId="77777777" w:rsidR="00843DF8" w:rsidRDefault="00843DF8" w:rsidP="00843DF8">
      <w:pPr>
        <w:spacing w:line="276" w:lineRule="auto"/>
        <w:jc w:val="both"/>
        <w:rPr>
          <w:b/>
          <w:szCs w:val="24"/>
          <w:u w:val="single"/>
        </w:rPr>
      </w:pPr>
    </w:p>
    <w:p w14:paraId="583F4DA0" w14:textId="4DCB187F" w:rsidR="00911FEA" w:rsidRPr="00911FEA" w:rsidRDefault="00911FEA" w:rsidP="00911FEA">
      <w:pPr>
        <w:spacing w:line="276" w:lineRule="auto"/>
        <w:jc w:val="both"/>
        <w:rPr>
          <w:b/>
          <w:szCs w:val="24"/>
          <w:u w:val="single"/>
        </w:rPr>
      </w:pPr>
      <w:r w:rsidRPr="00C8176E">
        <w:rPr>
          <w:b/>
          <w:u w:val="single"/>
        </w:rPr>
        <w:lastRenderedPageBreak/>
        <w:t xml:space="preserve">bod č. </w:t>
      </w:r>
      <w:r>
        <w:rPr>
          <w:b/>
          <w:u w:val="single"/>
        </w:rPr>
        <w:t>6</w:t>
      </w:r>
      <w:r w:rsidRPr="00E41555">
        <w:rPr>
          <w:b/>
          <w:u w:val="single"/>
        </w:rPr>
        <w:t xml:space="preserve"> </w:t>
      </w:r>
      <w:r w:rsidRPr="00911FEA">
        <w:rPr>
          <w:b/>
          <w:u w:val="single"/>
        </w:rPr>
        <w:t>–</w:t>
      </w:r>
      <w:r w:rsidRPr="00911FEA">
        <w:rPr>
          <w:b/>
          <w:szCs w:val="24"/>
          <w:u w:val="single"/>
        </w:rPr>
        <w:t xml:space="preserve"> </w:t>
      </w:r>
      <w:r w:rsidR="00C560D3">
        <w:rPr>
          <w:b/>
          <w:szCs w:val="24"/>
          <w:u w:val="single"/>
        </w:rPr>
        <w:t>Plán k</w:t>
      </w:r>
      <w:r w:rsidRPr="00911FEA">
        <w:rPr>
          <w:b/>
          <w:szCs w:val="24"/>
          <w:u w:val="single"/>
        </w:rPr>
        <w:t>ontr</w:t>
      </w:r>
      <w:r w:rsidR="00C560D3">
        <w:rPr>
          <w:b/>
          <w:szCs w:val="24"/>
          <w:u w:val="single"/>
        </w:rPr>
        <w:t>olnej činnosti</w:t>
      </w:r>
      <w:r w:rsidRPr="00911FEA">
        <w:rPr>
          <w:b/>
          <w:szCs w:val="24"/>
          <w:u w:val="single"/>
        </w:rPr>
        <w:t xml:space="preserve"> na prvý polrok roku 2022</w:t>
      </w:r>
    </w:p>
    <w:p w14:paraId="1AE2CCDA" w14:textId="7130D17A" w:rsidR="00C560D3" w:rsidRDefault="00C560D3" w:rsidP="00C560D3">
      <w:pPr>
        <w:keepNext/>
        <w:keepLines/>
        <w:widowControl/>
        <w:suppressAutoHyphens w:val="0"/>
        <w:ind w:firstLine="708"/>
        <w:contextualSpacing/>
        <w:jc w:val="both"/>
        <w:rPr>
          <w:noProof w:val="0"/>
          <w:szCs w:val="24"/>
        </w:rPr>
      </w:pPr>
      <w:r w:rsidRPr="00C560D3">
        <w:rPr>
          <w:noProof w:val="0"/>
          <w:szCs w:val="24"/>
        </w:rPr>
        <w:t>Hlavná kontrolórka obce</w:t>
      </w:r>
      <w:r>
        <w:rPr>
          <w:noProof w:val="0"/>
          <w:szCs w:val="24"/>
        </w:rPr>
        <w:t xml:space="preserve"> predložila plán kontrolnej činnosti na prvý polrok 2022</w:t>
      </w:r>
      <w:r w:rsidRPr="00C560D3">
        <w:rPr>
          <w:noProof w:val="0"/>
          <w:szCs w:val="24"/>
        </w:rPr>
        <w:t xml:space="preserve">. </w:t>
      </w:r>
    </w:p>
    <w:p w14:paraId="0889EB00" w14:textId="6F20A278" w:rsidR="00994C5E" w:rsidRDefault="00CF4513" w:rsidP="00994C5E">
      <w:pPr>
        <w:keepNext/>
        <w:keepLines/>
        <w:widowControl/>
        <w:suppressAutoHyphens w:val="0"/>
        <w:contextualSpacing/>
        <w:jc w:val="both"/>
        <w:rPr>
          <w:noProof w:val="0"/>
          <w:szCs w:val="24"/>
        </w:rPr>
      </w:pPr>
      <w:r>
        <w:rPr>
          <w:noProof w:val="0"/>
          <w:szCs w:val="24"/>
        </w:rPr>
        <w:t>Základné úlohy hlavnej kontrolórky obce na I. polrok roku 2022.</w:t>
      </w:r>
    </w:p>
    <w:p w14:paraId="3C0AE535" w14:textId="0CC85279" w:rsidR="007738A8" w:rsidRDefault="007738A8" w:rsidP="007738A8">
      <w:pPr>
        <w:pStyle w:val="Odsekzoznamu"/>
        <w:keepNext/>
        <w:keepLines/>
        <w:widowControl/>
        <w:numPr>
          <w:ilvl w:val="0"/>
          <w:numId w:val="21"/>
        </w:numPr>
        <w:suppressAutoHyphens w:val="0"/>
        <w:jc w:val="both"/>
        <w:rPr>
          <w:noProof w:val="0"/>
          <w:szCs w:val="24"/>
        </w:rPr>
      </w:pPr>
      <w:r>
        <w:rPr>
          <w:noProof w:val="0"/>
          <w:szCs w:val="24"/>
        </w:rPr>
        <w:t>Kontrola plnenia uznesení OZ</w:t>
      </w:r>
    </w:p>
    <w:p w14:paraId="015DF68E" w14:textId="336D8856" w:rsidR="007738A8" w:rsidRDefault="00582DAC" w:rsidP="007738A8">
      <w:pPr>
        <w:pStyle w:val="Odsekzoznamu"/>
        <w:keepNext/>
        <w:keepLines/>
        <w:widowControl/>
        <w:numPr>
          <w:ilvl w:val="0"/>
          <w:numId w:val="21"/>
        </w:numPr>
        <w:suppressAutoHyphens w:val="0"/>
        <w:jc w:val="both"/>
        <w:rPr>
          <w:noProof w:val="0"/>
          <w:szCs w:val="24"/>
        </w:rPr>
      </w:pPr>
      <w:r>
        <w:rPr>
          <w:noProof w:val="0"/>
          <w:szCs w:val="24"/>
        </w:rPr>
        <w:t>Vypracovanie odborného stanoviska k záverečnému účtu obce Zbyňov za rok 2021</w:t>
      </w:r>
    </w:p>
    <w:p w14:paraId="08976796" w14:textId="78C8EBDD" w:rsidR="00582DAC" w:rsidRDefault="00582DAC" w:rsidP="007738A8">
      <w:pPr>
        <w:pStyle w:val="Odsekzoznamu"/>
        <w:keepNext/>
        <w:keepLines/>
        <w:widowControl/>
        <w:numPr>
          <w:ilvl w:val="0"/>
          <w:numId w:val="21"/>
        </w:numPr>
        <w:suppressAutoHyphens w:val="0"/>
        <w:jc w:val="both"/>
        <w:rPr>
          <w:noProof w:val="0"/>
          <w:szCs w:val="24"/>
        </w:rPr>
      </w:pPr>
      <w:r>
        <w:rPr>
          <w:noProof w:val="0"/>
          <w:szCs w:val="24"/>
        </w:rPr>
        <w:t>Návrh plánu kontrolnej činnosti II. polrok 2022</w:t>
      </w:r>
    </w:p>
    <w:p w14:paraId="0C14107B" w14:textId="54E238A7" w:rsidR="00582DAC" w:rsidRDefault="00582DAC" w:rsidP="007738A8">
      <w:pPr>
        <w:pStyle w:val="Odsekzoznamu"/>
        <w:keepNext/>
        <w:keepLines/>
        <w:widowControl/>
        <w:numPr>
          <w:ilvl w:val="0"/>
          <w:numId w:val="21"/>
        </w:numPr>
        <w:suppressAutoHyphens w:val="0"/>
        <w:jc w:val="both"/>
        <w:rPr>
          <w:noProof w:val="0"/>
          <w:szCs w:val="24"/>
        </w:rPr>
      </w:pPr>
      <w:r>
        <w:rPr>
          <w:noProof w:val="0"/>
          <w:szCs w:val="24"/>
        </w:rPr>
        <w:t>Kontrola v oblasti hmotnej zodpovednosti v zmysle Zákonníka práce za rok 2021</w:t>
      </w:r>
    </w:p>
    <w:p w14:paraId="10241FBC" w14:textId="0177DEFF" w:rsidR="00582DAC" w:rsidRDefault="00582DAC" w:rsidP="007738A8">
      <w:pPr>
        <w:pStyle w:val="Odsekzoznamu"/>
        <w:keepNext/>
        <w:keepLines/>
        <w:widowControl/>
        <w:numPr>
          <w:ilvl w:val="0"/>
          <w:numId w:val="21"/>
        </w:numPr>
        <w:suppressAutoHyphens w:val="0"/>
        <w:jc w:val="both"/>
        <w:rPr>
          <w:noProof w:val="0"/>
          <w:szCs w:val="24"/>
        </w:rPr>
      </w:pPr>
      <w:r>
        <w:rPr>
          <w:noProof w:val="0"/>
          <w:szCs w:val="24"/>
        </w:rPr>
        <w:t>Kontrola hospodárenia v MŠ za rok 2021</w:t>
      </w:r>
    </w:p>
    <w:p w14:paraId="74F4241D" w14:textId="77777777" w:rsidR="0064769F" w:rsidRDefault="0064769F" w:rsidP="007738A8">
      <w:pPr>
        <w:pStyle w:val="Odsekzoznamu"/>
        <w:keepNext/>
        <w:keepLines/>
        <w:widowControl/>
        <w:numPr>
          <w:ilvl w:val="0"/>
          <w:numId w:val="21"/>
        </w:numPr>
        <w:suppressAutoHyphens w:val="0"/>
        <w:jc w:val="both"/>
        <w:rPr>
          <w:noProof w:val="0"/>
          <w:szCs w:val="24"/>
        </w:rPr>
      </w:pPr>
      <w:r>
        <w:rPr>
          <w:noProof w:val="0"/>
          <w:szCs w:val="24"/>
        </w:rPr>
        <w:t>Vypracovanie a predloženie stanovísk k zmenám rozpočtu obce</w:t>
      </w:r>
    </w:p>
    <w:p w14:paraId="10E2B902" w14:textId="491C09C3" w:rsidR="0064769F" w:rsidRPr="007738A8" w:rsidRDefault="0064769F" w:rsidP="007738A8">
      <w:pPr>
        <w:pStyle w:val="Odsekzoznamu"/>
        <w:keepNext/>
        <w:keepLines/>
        <w:widowControl/>
        <w:numPr>
          <w:ilvl w:val="0"/>
          <w:numId w:val="21"/>
        </w:numPr>
        <w:suppressAutoHyphens w:val="0"/>
        <w:jc w:val="both"/>
        <w:rPr>
          <w:noProof w:val="0"/>
          <w:szCs w:val="24"/>
        </w:rPr>
      </w:pPr>
      <w:r>
        <w:rPr>
          <w:noProof w:val="0"/>
          <w:szCs w:val="24"/>
        </w:rPr>
        <w:t xml:space="preserve">Vykonanie kontrol uložených OZ obce </w:t>
      </w:r>
    </w:p>
    <w:p w14:paraId="09D98191" w14:textId="29965D66" w:rsidR="00C560D3" w:rsidRPr="00C560D3" w:rsidRDefault="00C560D3" w:rsidP="00C560D3">
      <w:pPr>
        <w:keepNext/>
        <w:keepLines/>
        <w:widowControl/>
        <w:suppressAutoHyphens w:val="0"/>
        <w:contextualSpacing/>
        <w:jc w:val="both"/>
        <w:rPr>
          <w:noProof w:val="0"/>
          <w:szCs w:val="24"/>
        </w:rPr>
      </w:pPr>
      <w:r w:rsidRPr="00C560D3">
        <w:rPr>
          <w:noProof w:val="0"/>
          <w:szCs w:val="24"/>
        </w:rPr>
        <w:t xml:space="preserve"> </w:t>
      </w:r>
    </w:p>
    <w:p w14:paraId="588CEEF0" w14:textId="185A5256" w:rsidR="00C560D3" w:rsidRDefault="00C560D3" w:rsidP="00C560D3">
      <w:pPr>
        <w:keepNext/>
        <w:keepLines/>
        <w:contextualSpacing/>
        <w:jc w:val="both"/>
        <w:rPr>
          <w:noProof w:val="0"/>
        </w:rPr>
      </w:pPr>
      <w:r w:rsidRPr="00C560D3">
        <w:rPr>
          <w:noProof w:val="0"/>
        </w:rPr>
        <w:t>Obecné zastupiteľstvo v</w:t>
      </w:r>
      <w:r w:rsidR="002F0FAF">
        <w:rPr>
          <w:noProof w:val="0"/>
        </w:rPr>
        <w:t> </w:t>
      </w:r>
      <w:r w:rsidRPr="00C560D3">
        <w:rPr>
          <w:noProof w:val="0"/>
        </w:rPr>
        <w:t>Zbyňove</w:t>
      </w:r>
    </w:p>
    <w:p w14:paraId="5C157074" w14:textId="77777777" w:rsidR="002F0FAF" w:rsidRPr="0064769F" w:rsidRDefault="002F0FAF" w:rsidP="002F0FAF">
      <w:pPr>
        <w:keepNext/>
        <w:keepLines/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64769F">
        <w:rPr>
          <w:rFonts w:eastAsiaTheme="minorHAnsi"/>
          <w:bCs/>
          <w:iCs/>
          <w:noProof w:val="0"/>
          <w:szCs w:val="24"/>
          <w:lang w:eastAsia="en-US"/>
        </w:rPr>
        <w:t xml:space="preserve">schvaľuje </w:t>
      </w:r>
    </w:p>
    <w:p w14:paraId="5FD92174" w14:textId="4D3E0261" w:rsidR="00C560D3" w:rsidRPr="00C560D3" w:rsidRDefault="00CF4513" w:rsidP="00C560D3">
      <w:pPr>
        <w:contextualSpacing/>
        <w:rPr>
          <w:noProof w:val="0"/>
        </w:rPr>
      </w:pPr>
      <w:bookmarkStart w:id="0" w:name="_GoBack"/>
      <w:bookmarkEnd w:id="0"/>
      <w:r>
        <w:rPr>
          <w:noProof w:val="0"/>
        </w:rPr>
        <w:t>Plán kontrolnej činnosti</w:t>
      </w:r>
      <w:r w:rsidR="00C560D3" w:rsidRPr="00C560D3">
        <w:rPr>
          <w:noProof w:val="0"/>
        </w:rPr>
        <w:t xml:space="preserve"> hlavného kontrolóra o</w:t>
      </w:r>
      <w:r>
        <w:rPr>
          <w:noProof w:val="0"/>
        </w:rPr>
        <w:t> kontrolnej činnosti na prvý polrok 2022</w:t>
      </w:r>
      <w:r w:rsidR="00C560D3" w:rsidRPr="00C560D3">
        <w:rPr>
          <w:noProof w:val="0"/>
        </w:rPr>
        <w:t>.</w:t>
      </w:r>
    </w:p>
    <w:p w14:paraId="27E54DD0" w14:textId="77777777" w:rsidR="00C560D3" w:rsidRPr="00C560D3" w:rsidRDefault="00C560D3" w:rsidP="00C560D3">
      <w:pPr>
        <w:contextualSpacing/>
        <w:rPr>
          <w:noProof w:val="0"/>
        </w:rPr>
      </w:pPr>
    </w:p>
    <w:p w14:paraId="22E6E2E8" w14:textId="77777777" w:rsidR="00C560D3" w:rsidRPr="00C560D3" w:rsidRDefault="00C560D3" w:rsidP="00C560D3">
      <w:pPr>
        <w:contextualSpacing/>
        <w:rPr>
          <w:noProof w:val="0"/>
        </w:rPr>
      </w:pPr>
      <w:r w:rsidRPr="00C560D3">
        <w:rPr>
          <w:noProof w:val="0"/>
        </w:rPr>
        <w:t>Tento návrh bol prijatý počtom hlasov:</w:t>
      </w:r>
    </w:p>
    <w:p w14:paraId="06A47144" w14:textId="77777777" w:rsidR="00CF4513" w:rsidRPr="00DA616F" w:rsidRDefault="00CF4513" w:rsidP="00CF4513">
      <w:pPr>
        <w:keepNext/>
        <w:keepLines/>
        <w:widowControl/>
        <w:suppressAutoHyphens w:val="0"/>
        <w:jc w:val="both"/>
        <w:rPr>
          <w:szCs w:val="24"/>
        </w:rPr>
      </w:pPr>
      <w:r w:rsidRPr="00DA616F">
        <w:rPr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CF4513" w:rsidRPr="00FF53EA" w14:paraId="7A915E3C" w14:textId="77777777" w:rsidTr="00B47AB2">
        <w:tc>
          <w:tcPr>
            <w:tcW w:w="3964" w:type="dxa"/>
          </w:tcPr>
          <w:p w14:paraId="6D99F1C7" w14:textId="77777777" w:rsidR="00CF4513" w:rsidRPr="00FF53EA" w:rsidRDefault="00CF4513" w:rsidP="00B47AB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za: 5</w:t>
            </w:r>
          </w:p>
        </w:tc>
        <w:tc>
          <w:tcPr>
            <w:tcW w:w="2552" w:type="dxa"/>
          </w:tcPr>
          <w:p w14:paraId="45DD5957" w14:textId="77777777" w:rsidR="00CF4513" w:rsidRPr="00FF53EA" w:rsidRDefault="00CF4513" w:rsidP="00B47AB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14:paraId="57B94B7A" w14:textId="77777777" w:rsidR="00CF4513" w:rsidRPr="00FF53EA" w:rsidRDefault="00CF4513" w:rsidP="00B47AB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zdržal sa: 0</w:t>
            </w:r>
          </w:p>
        </w:tc>
      </w:tr>
      <w:tr w:rsidR="00CF4513" w:rsidRPr="00FF53EA" w14:paraId="2C81BAAC" w14:textId="77777777" w:rsidTr="00B47AB2">
        <w:tc>
          <w:tcPr>
            <w:tcW w:w="3964" w:type="dxa"/>
          </w:tcPr>
          <w:p w14:paraId="35D9189C" w14:textId="77777777" w:rsidR="00CF4513" w:rsidRPr="00FF53EA" w:rsidRDefault="00CF4513" w:rsidP="00B47AB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 xml:space="preserve">Roman Urík, Pavol Majerčík,          </w:t>
            </w:r>
            <w:r>
              <w:rPr>
                <w:rFonts w:eastAsiaTheme="minorHAnsi"/>
                <w:szCs w:val="24"/>
                <w:lang w:eastAsia="en-US"/>
              </w:rPr>
              <w:t xml:space="preserve">    </w:t>
            </w:r>
            <w:r w:rsidRPr="00FF53EA">
              <w:rPr>
                <w:rFonts w:eastAsiaTheme="minorHAnsi"/>
                <w:szCs w:val="24"/>
                <w:lang w:eastAsia="en-US"/>
              </w:rPr>
              <w:t>Ing. Ľubica Hrušková, Ing. Michal Smuda,</w:t>
            </w:r>
            <w:r>
              <w:rPr>
                <w:rFonts w:eastAsiaTheme="minorHAnsi"/>
                <w:szCs w:val="24"/>
                <w:lang w:eastAsia="en-US"/>
              </w:rPr>
              <w:t xml:space="preserve"> Ing. Daniel Adamovský,</w:t>
            </w:r>
          </w:p>
        </w:tc>
        <w:tc>
          <w:tcPr>
            <w:tcW w:w="2552" w:type="dxa"/>
          </w:tcPr>
          <w:p w14:paraId="6491F967" w14:textId="77777777" w:rsidR="00CF4513" w:rsidRPr="00FF53EA" w:rsidRDefault="00CF4513" w:rsidP="00B47AB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46" w:type="dxa"/>
          </w:tcPr>
          <w:p w14:paraId="4F19D15D" w14:textId="77777777" w:rsidR="00CF4513" w:rsidRPr="00FF53EA" w:rsidRDefault="00CF4513" w:rsidP="00B47AB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07E322D1" w14:textId="77777777" w:rsidR="00CF4513" w:rsidRDefault="00CF4513" w:rsidP="00CF4513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14:paraId="6C8A83D0" w14:textId="77777777" w:rsidR="00843DF8" w:rsidRPr="00E41555" w:rsidRDefault="00843DF8" w:rsidP="00843DF8">
      <w:pPr>
        <w:spacing w:line="276" w:lineRule="auto"/>
        <w:jc w:val="both"/>
        <w:rPr>
          <w:b/>
          <w:szCs w:val="24"/>
          <w:u w:val="single"/>
        </w:rPr>
      </w:pPr>
    </w:p>
    <w:p w14:paraId="4B27C922" w14:textId="2AFD8872" w:rsidR="0064769F" w:rsidRDefault="0064769F" w:rsidP="0064769F">
      <w:pPr>
        <w:spacing w:line="276" w:lineRule="auto"/>
        <w:jc w:val="both"/>
        <w:rPr>
          <w:b/>
          <w:szCs w:val="24"/>
          <w:u w:val="single"/>
        </w:rPr>
      </w:pPr>
      <w:r w:rsidRPr="00C8176E">
        <w:rPr>
          <w:b/>
          <w:u w:val="single"/>
        </w:rPr>
        <w:t xml:space="preserve">bod č. </w:t>
      </w:r>
      <w:r w:rsidR="00200A7E">
        <w:rPr>
          <w:b/>
          <w:u w:val="single"/>
        </w:rPr>
        <w:t>7</w:t>
      </w:r>
      <w:r w:rsidRPr="00E41555">
        <w:rPr>
          <w:b/>
          <w:u w:val="single"/>
        </w:rPr>
        <w:t xml:space="preserve"> </w:t>
      </w:r>
      <w:r w:rsidRPr="0064769F">
        <w:rPr>
          <w:b/>
          <w:u w:val="single"/>
        </w:rPr>
        <w:t>–</w:t>
      </w:r>
      <w:r w:rsidRPr="0064769F">
        <w:rPr>
          <w:b/>
          <w:szCs w:val="24"/>
          <w:u w:val="single"/>
        </w:rPr>
        <w:t xml:space="preserve"> Odpredaj obecného pozemku ( p. Martinka )</w:t>
      </w:r>
    </w:p>
    <w:p w14:paraId="77E92906" w14:textId="3388CB0E" w:rsidR="0064769F" w:rsidRPr="000F478D" w:rsidRDefault="0064769F" w:rsidP="0064769F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>Pán Jaroslav Martinka  požiadal o odkúpenie pozemku p. č. 436/14 o výmere 281 m2.</w:t>
      </w:r>
    </w:p>
    <w:p w14:paraId="69DE5FA1" w14:textId="77777777" w:rsidR="0064769F" w:rsidRPr="0064769F" w:rsidRDefault="0064769F" w:rsidP="0064769F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  <w:r w:rsidRPr="0064769F">
        <w:rPr>
          <w:rFonts w:eastAsiaTheme="minorHAnsi"/>
          <w:noProof w:val="0"/>
          <w:szCs w:val="24"/>
          <w:lang w:eastAsia="en-US"/>
        </w:rPr>
        <w:t xml:space="preserve">Obecné zastupiteľstvo v Zbyňove  </w:t>
      </w:r>
    </w:p>
    <w:p w14:paraId="1307A39E" w14:textId="77777777" w:rsidR="0064769F" w:rsidRPr="0064769F" w:rsidRDefault="0064769F" w:rsidP="0064769F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  <w:r w:rsidRPr="0064769F">
        <w:rPr>
          <w:rFonts w:eastAsiaTheme="minorHAnsi"/>
          <w:noProof w:val="0"/>
          <w:szCs w:val="24"/>
          <w:lang w:eastAsia="en-US"/>
        </w:rPr>
        <w:t>I.     b</w:t>
      </w:r>
      <w:r w:rsidRPr="0064769F">
        <w:rPr>
          <w:rFonts w:eastAsiaTheme="minorHAnsi"/>
          <w:bCs/>
          <w:iCs/>
          <w:noProof w:val="0"/>
          <w:szCs w:val="24"/>
          <w:lang w:eastAsia="en-US"/>
        </w:rPr>
        <w:t>erie na vedomie</w:t>
      </w:r>
    </w:p>
    <w:p w14:paraId="271CAF1B" w14:textId="77777777" w:rsidR="0064769F" w:rsidRDefault="0064769F" w:rsidP="0064769F">
      <w:pPr>
        <w:widowControl/>
        <w:suppressAutoHyphens w:val="0"/>
        <w:rPr>
          <w:rFonts w:eastAsiaTheme="minorHAnsi"/>
          <w:iCs/>
          <w:noProof w:val="0"/>
          <w:szCs w:val="24"/>
          <w:lang w:eastAsia="en-US"/>
        </w:rPr>
      </w:pPr>
      <w:r w:rsidRPr="0064769F">
        <w:rPr>
          <w:rFonts w:eastAsiaTheme="minorHAnsi"/>
          <w:bCs/>
          <w:iCs/>
          <w:noProof w:val="0"/>
          <w:szCs w:val="24"/>
          <w:lang w:eastAsia="en-US"/>
        </w:rPr>
        <w:t>a)  žiadosť Jozefa Martinku, bytom .............................. 015 01  Rajec zo dňa 30.09.2021, zaevidovanú na Obecnom úrade  Zbyňov dňa 17.5.2021 o odkúpenie pozemku v katastrálnom území Zbyňov, pozemku CKN parc. č. 436/14 o výmere 281 m</w:t>
      </w:r>
      <w:r w:rsidRPr="0064769F">
        <w:rPr>
          <w:rFonts w:eastAsiaTheme="minorHAnsi"/>
          <w:bCs/>
          <w:iCs/>
          <w:noProof w:val="0"/>
          <w:szCs w:val="24"/>
          <w:vertAlign w:val="superscript"/>
          <w:lang w:eastAsia="en-US"/>
        </w:rPr>
        <w:t>2</w:t>
      </w:r>
      <w:r w:rsidRPr="0064769F">
        <w:rPr>
          <w:rFonts w:eastAsiaTheme="minorHAnsi"/>
          <w:bCs/>
          <w:iCs/>
          <w:noProof w:val="0"/>
          <w:szCs w:val="24"/>
          <w:lang w:eastAsia="en-US"/>
        </w:rPr>
        <w:t>, druh pozemku: lesný pozemok,  v celosti vo vlastníctve Obce Zbyňov.</w:t>
      </w:r>
      <w:r w:rsidRPr="0064769F">
        <w:rPr>
          <w:rFonts w:eastAsiaTheme="minorHAnsi"/>
          <w:iCs/>
          <w:noProof w:val="0"/>
          <w:szCs w:val="24"/>
          <w:lang w:eastAsia="en-US"/>
        </w:rPr>
        <w:t xml:space="preserve"> </w:t>
      </w:r>
    </w:p>
    <w:p w14:paraId="658A4355" w14:textId="77777777" w:rsidR="00200A7E" w:rsidRDefault="00200A7E" w:rsidP="0064769F">
      <w:pPr>
        <w:widowControl/>
        <w:suppressAutoHyphens w:val="0"/>
        <w:rPr>
          <w:rFonts w:eastAsiaTheme="minorHAnsi"/>
          <w:iCs/>
          <w:noProof w:val="0"/>
          <w:szCs w:val="24"/>
          <w:lang w:eastAsia="en-US"/>
        </w:rPr>
      </w:pPr>
    </w:p>
    <w:p w14:paraId="0B7B284D" w14:textId="77777777" w:rsidR="00200A7E" w:rsidRPr="0064769F" w:rsidRDefault="00200A7E" w:rsidP="00200A7E">
      <w:pPr>
        <w:keepNext/>
        <w:keepLines/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64769F">
        <w:rPr>
          <w:rFonts w:eastAsiaTheme="minorHAnsi"/>
          <w:bCs/>
          <w:iCs/>
          <w:noProof w:val="0"/>
          <w:szCs w:val="24"/>
          <w:lang w:eastAsia="en-US"/>
        </w:rPr>
        <w:t xml:space="preserve">schvaľuje </w:t>
      </w:r>
    </w:p>
    <w:p w14:paraId="0EC5BCC3" w14:textId="77777777" w:rsidR="00200A7E" w:rsidRDefault="00200A7E" w:rsidP="00200A7E">
      <w:pPr>
        <w:keepNext/>
        <w:keepLines/>
        <w:widowControl/>
        <w:suppressAutoHyphens w:val="0"/>
        <w:contextualSpacing/>
        <w:jc w:val="both"/>
        <w:rPr>
          <w:bCs/>
          <w:iCs/>
          <w:noProof w:val="0"/>
          <w:szCs w:val="24"/>
          <w:lang w:eastAsia="sk-SK"/>
        </w:rPr>
      </w:pPr>
      <w:r w:rsidRPr="0064769F">
        <w:rPr>
          <w:b/>
          <w:iCs/>
          <w:noProof w:val="0"/>
          <w:szCs w:val="24"/>
          <w:lang w:eastAsia="sk-SK"/>
        </w:rPr>
        <w:t xml:space="preserve">prebytočnosť </w:t>
      </w:r>
      <w:r w:rsidRPr="0064769F">
        <w:rPr>
          <w:bCs/>
          <w:iCs/>
          <w:noProof w:val="0"/>
          <w:szCs w:val="24"/>
          <w:lang w:eastAsia="sk-SK"/>
        </w:rPr>
        <w:t xml:space="preserve">pozemku v katastrálnom území obce Zbyňov: pozemku  </w:t>
      </w:r>
      <w:r w:rsidRPr="0064769F">
        <w:rPr>
          <w:b/>
          <w:iCs/>
          <w:noProof w:val="0"/>
          <w:szCs w:val="24"/>
          <w:lang w:eastAsia="sk-SK"/>
        </w:rPr>
        <w:t>KNC parcelné číslo 436/14</w:t>
      </w:r>
      <w:r w:rsidRPr="0064769F">
        <w:rPr>
          <w:bCs/>
          <w:iCs/>
          <w:noProof w:val="0"/>
          <w:szCs w:val="24"/>
          <w:lang w:eastAsia="sk-SK"/>
        </w:rPr>
        <w:t xml:space="preserve"> o výmere 281 m</w:t>
      </w:r>
      <w:r w:rsidRPr="0064769F">
        <w:rPr>
          <w:bCs/>
          <w:iCs/>
          <w:noProof w:val="0"/>
          <w:szCs w:val="24"/>
          <w:vertAlign w:val="superscript"/>
          <w:lang w:eastAsia="sk-SK"/>
        </w:rPr>
        <w:t>2</w:t>
      </w:r>
      <w:r w:rsidRPr="0064769F">
        <w:rPr>
          <w:bCs/>
          <w:iCs/>
          <w:noProof w:val="0"/>
          <w:szCs w:val="24"/>
          <w:lang w:eastAsia="sk-SK"/>
        </w:rPr>
        <w:t xml:space="preserve">, druh pozemku: lesný pozemok, ktorý bol zameraný geometrickým plánom číslo </w:t>
      </w:r>
      <w:r w:rsidRPr="0064769F">
        <w:rPr>
          <w:iCs/>
          <w:noProof w:val="0"/>
          <w:szCs w:val="24"/>
          <w:lang w:eastAsia="sk-SK"/>
        </w:rPr>
        <w:t>43432611-071/2021,</w:t>
      </w:r>
      <w:r w:rsidRPr="0064769F">
        <w:rPr>
          <w:bCs/>
          <w:iCs/>
          <w:noProof w:val="0"/>
          <w:szCs w:val="24"/>
          <w:lang w:eastAsia="sk-SK"/>
        </w:rPr>
        <w:t xml:space="preserve"> ktorý vyhotovil dňa 20.4.2021 Ing. Radomír Blažek – Geodetic, IČO 43432611 vedenom pre katastrálne územie Zbyňov, v celosti vo vlastníctve Obce Zbyňov. </w:t>
      </w:r>
    </w:p>
    <w:p w14:paraId="04CDC84F" w14:textId="77777777" w:rsidR="00200A7E" w:rsidRPr="0064769F" w:rsidRDefault="00200A7E" w:rsidP="00200A7E">
      <w:pPr>
        <w:keepNext/>
        <w:keepLines/>
        <w:widowControl/>
        <w:suppressAutoHyphens w:val="0"/>
        <w:contextualSpacing/>
        <w:jc w:val="both"/>
        <w:rPr>
          <w:bCs/>
          <w:iCs/>
          <w:noProof w:val="0"/>
          <w:szCs w:val="24"/>
          <w:lang w:eastAsia="sk-SK"/>
        </w:rPr>
      </w:pPr>
    </w:p>
    <w:p w14:paraId="350A52A6" w14:textId="77777777" w:rsidR="00200A7E" w:rsidRPr="0064769F" w:rsidRDefault="00200A7E" w:rsidP="00200A7E">
      <w:pPr>
        <w:keepNext/>
        <w:keepLines/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64769F">
        <w:rPr>
          <w:rFonts w:eastAsiaTheme="minorHAnsi"/>
          <w:bCs/>
          <w:iCs/>
          <w:noProof w:val="0"/>
          <w:szCs w:val="24"/>
          <w:lang w:eastAsia="en-US"/>
        </w:rPr>
        <w:t xml:space="preserve">schvaľuje </w:t>
      </w:r>
    </w:p>
    <w:p w14:paraId="2A671F89" w14:textId="406100C7" w:rsidR="00200A7E" w:rsidRDefault="00200A7E" w:rsidP="0064769F">
      <w:pPr>
        <w:widowControl/>
        <w:suppressAutoHyphens w:val="0"/>
        <w:rPr>
          <w:rFonts w:eastAsiaTheme="minorHAnsi"/>
          <w:bCs/>
          <w:noProof w:val="0"/>
          <w:szCs w:val="24"/>
          <w:lang w:eastAsia="en-US"/>
        </w:rPr>
      </w:pPr>
      <w:r w:rsidRPr="0064769F">
        <w:rPr>
          <w:rFonts w:eastAsiaTheme="minorHAnsi"/>
          <w:bCs/>
          <w:noProof w:val="0"/>
          <w:szCs w:val="24"/>
          <w:lang w:eastAsia="en-US"/>
        </w:rPr>
        <w:t>spôsob prevodu majetku obce,  predaj pozemku v k. ú. Zbyňov, KNC parcelné č. 436/14, druh pozemku lesný pozemok o celkovej výmere 281 m</w:t>
      </w:r>
      <w:r w:rsidRPr="0064769F">
        <w:rPr>
          <w:rFonts w:eastAsiaTheme="minorHAnsi"/>
          <w:bCs/>
          <w:noProof w:val="0"/>
          <w:szCs w:val="24"/>
          <w:vertAlign w:val="superscript"/>
          <w:lang w:eastAsia="en-US"/>
        </w:rPr>
        <w:t>2</w:t>
      </w:r>
      <w:r w:rsidRPr="0064769F">
        <w:rPr>
          <w:rFonts w:eastAsiaTheme="minorHAnsi"/>
          <w:bCs/>
          <w:noProof w:val="0"/>
          <w:szCs w:val="24"/>
          <w:lang w:eastAsia="en-US"/>
        </w:rPr>
        <w:t xml:space="preserve">,  </w:t>
      </w:r>
      <w:bookmarkStart w:id="1" w:name="_Hlk72996648"/>
      <w:r w:rsidRPr="0064769F">
        <w:rPr>
          <w:rFonts w:eastAsiaTheme="minorHAnsi"/>
          <w:bCs/>
          <w:noProof w:val="0"/>
          <w:szCs w:val="24"/>
          <w:lang w:eastAsia="en-US"/>
        </w:rPr>
        <w:t>za kúpnu cenu 6,80 Eur/m</w:t>
      </w:r>
      <w:r w:rsidRPr="0064769F">
        <w:rPr>
          <w:rFonts w:eastAsiaTheme="minorHAnsi"/>
          <w:bCs/>
          <w:noProof w:val="0"/>
          <w:szCs w:val="24"/>
          <w:vertAlign w:val="superscript"/>
          <w:lang w:eastAsia="en-US"/>
        </w:rPr>
        <w:t xml:space="preserve">2 </w:t>
      </w:r>
      <w:r w:rsidRPr="0064769F">
        <w:rPr>
          <w:rFonts w:eastAsiaTheme="minorHAnsi"/>
          <w:bCs/>
          <w:noProof w:val="0"/>
          <w:szCs w:val="24"/>
          <w:lang w:eastAsia="en-US"/>
        </w:rPr>
        <w:t xml:space="preserve"> </w:t>
      </w:r>
      <w:bookmarkEnd w:id="1"/>
      <w:r w:rsidRPr="0064769F">
        <w:rPr>
          <w:rFonts w:eastAsiaTheme="minorHAnsi"/>
          <w:bCs/>
          <w:noProof w:val="0"/>
          <w:szCs w:val="24"/>
          <w:lang w:eastAsia="en-US"/>
        </w:rPr>
        <w:t>do vlastníctva Jaroslava Martinku, bytom ......................., 015 01  Rajec, podľa  § 9a ods. 8 písm.</w:t>
      </w:r>
    </w:p>
    <w:p w14:paraId="2C6EDF6F" w14:textId="77777777" w:rsidR="00200A7E" w:rsidRPr="0064769F" w:rsidRDefault="00200A7E" w:rsidP="0064769F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</w:p>
    <w:p w14:paraId="45172A4F" w14:textId="77777777" w:rsidR="00200A7E" w:rsidRPr="0064769F" w:rsidRDefault="00200A7E" w:rsidP="0064769F">
      <w:pPr>
        <w:keepNext/>
        <w:keepLines/>
        <w:widowControl/>
        <w:suppressAutoHyphens w:val="0"/>
        <w:ind w:right="52"/>
        <w:jc w:val="both"/>
        <w:rPr>
          <w:rFonts w:eastAsia="Calibri"/>
          <w:bCs/>
          <w:noProof w:val="0"/>
          <w:szCs w:val="24"/>
          <w:lang w:eastAsia="en-US"/>
        </w:rPr>
      </w:pPr>
      <w:bookmarkStart w:id="2" w:name="_Hlk72996548"/>
    </w:p>
    <w:bookmarkEnd w:id="2"/>
    <w:p w14:paraId="58721460" w14:textId="77777777" w:rsidR="0064769F" w:rsidRPr="0064769F" w:rsidRDefault="0064769F" w:rsidP="00200A7E">
      <w:pPr>
        <w:keepNext/>
        <w:keepLines/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eastAsiaTheme="minorHAnsi"/>
          <w:bCs/>
          <w:noProof w:val="0"/>
          <w:szCs w:val="24"/>
          <w:lang w:eastAsia="en-US"/>
        </w:rPr>
      </w:pPr>
      <w:r w:rsidRPr="0064769F">
        <w:rPr>
          <w:rFonts w:eastAsiaTheme="minorHAnsi"/>
          <w:bCs/>
          <w:noProof w:val="0"/>
          <w:szCs w:val="24"/>
          <w:lang w:eastAsia="en-US"/>
        </w:rPr>
        <w:t>schvaľuje</w:t>
      </w:r>
    </w:p>
    <w:p w14:paraId="2B848D02" w14:textId="77777777" w:rsidR="0064769F" w:rsidRPr="0064769F" w:rsidRDefault="0064769F" w:rsidP="0064769F">
      <w:pPr>
        <w:keepNext/>
        <w:keepLines/>
        <w:widowControl/>
        <w:suppressAutoHyphens w:val="0"/>
        <w:contextualSpacing/>
        <w:jc w:val="both"/>
        <w:rPr>
          <w:rFonts w:eastAsiaTheme="minorHAnsi"/>
          <w:bCs/>
          <w:noProof w:val="0"/>
          <w:szCs w:val="24"/>
          <w:lang w:eastAsia="en-US"/>
        </w:rPr>
      </w:pPr>
      <w:r w:rsidRPr="0064769F">
        <w:rPr>
          <w:rFonts w:eastAsiaTheme="minorHAnsi"/>
          <w:bCs/>
          <w:noProof w:val="0"/>
          <w:szCs w:val="24"/>
          <w:lang w:eastAsia="en-US"/>
        </w:rPr>
        <w:t>zverejnenie zámeru obce predať pozemok v k.ú. Zbyňov, KNC parcela č. 436/14, druh pozemku: lesný pozemok o celkovej výmere 281 m</w:t>
      </w:r>
      <w:r w:rsidRPr="0064769F">
        <w:rPr>
          <w:rFonts w:eastAsiaTheme="minorHAnsi"/>
          <w:bCs/>
          <w:noProof w:val="0"/>
          <w:szCs w:val="24"/>
          <w:vertAlign w:val="superscript"/>
          <w:lang w:eastAsia="en-US"/>
        </w:rPr>
        <w:t>2</w:t>
      </w:r>
      <w:r w:rsidRPr="0064769F">
        <w:rPr>
          <w:rFonts w:eastAsiaTheme="minorHAnsi"/>
          <w:bCs/>
          <w:noProof w:val="0"/>
          <w:szCs w:val="24"/>
          <w:lang w:eastAsia="en-US"/>
        </w:rPr>
        <w:t>, za kúpnu cenu 6,80 Eur/m</w:t>
      </w:r>
      <w:r w:rsidRPr="0064769F">
        <w:rPr>
          <w:rFonts w:eastAsiaTheme="minorHAnsi"/>
          <w:bCs/>
          <w:noProof w:val="0"/>
          <w:szCs w:val="24"/>
          <w:vertAlign w:val="superscript"/>
          <w:lang w:eastAsia="en-US"/>
        </w:rPr>
        <w:t xml:space="preserve">2 </w:t>
      </w:r>
      <w:r w:rsidRPr="0064769F">
        <w:rPr>
          <w:rFonts w:eastAsiaTheme="minorHAnsi"/>
          <w:bCs/>
          <w:noProof w:val="0"/>
          <w:szCs w:val="24"/>
          <w:lang w:eastAsia="en-US"/>
        </w:rPr>
        <w:t xml:space="preserve"> do vlastníctva Jaroslava Martinku, bytom .......................... 015 01  Rajec, podľa  § 9a ods. 8 písm. e) zákona č. 138/1991 Zb. o majetku obcí v znení neskorších predpisov, z dôvodu hodného osobitného zreteľa,  ktorý je daný tým, že pozemok sa nachádza v tesnej blízkosti nehnuteľnosti vo vlastníctve žiadateľa, svojim umiestnením a rozmerom nie je využiteľný pre iného žiadateľa.</w:t>
      </w:r>
    </w:p>
    <w:p w14:paraId="17223FF3" w14:textId="77777777" w:rsidR="0064769F" w:rsidRPr="0064769F" w:rsidRDefault="0064769F" w:rsidP="0064769F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64769F" w:rsidRPr="0064769F" w14:paraId="3D54A55C" w14:textId="77777777" w:rsidTr="00B47AB2">
        <w:tc>
          <w:tcPr>
            <w:tcW w:w="3964" w:type="dxa"/>
          </w:tcPr>
          <w:p w14:paraId="17FC05ED" w14:textId="77777777" w:rsidR="0064769F" w:rsidRPr="0064769F" w:rsidRDefault="0064769F" w:rsidP="0064769F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64769F">
              <w:rPr>
                <w:rFonts w:eastAsiaTheme="minorHAnsi"/>
                <w:noProof w:val="0"/>
                <w:szCs w:val="24"/>
                <w:lang w:eastAsia="en-US"/>
              </w:rPr>
              <w:t>za: 5</w:t>
            </w:r>
          </w:p>
        </w:tc>
        <w:tc>
          <w:tcPr>
            <w:tcW w:w="2552" w:type="dxa"/>
          </w:tcPr>
          <w:p w14:paraId="3A7C14DD" w14:textId="77777777" w:rsidR="0064769F" w:rsidRPr="0064769F" w:rsidRDefault="0064769F" w:rsidP="0064769F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64769F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14:paraId="45392BDD" w14:textId="77777777" w:rsidR="0064769F" w:rsidRPr="0064769F" w:rsidRDefault="0064769F" w:rsidP="0064769F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64769F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64769F" w:rsidRPr="0064769F" w14:paraId="1A9447CE" w14:textId="77777777" w:rsidTr="00B47AB2">
        <w:tc>
          <w:tcPr>
            <w:tcW w:w="3964" w:type="dxa"/>
          </w:tcPr>
          <w:p w14:paraId="73589FB9" w14:textId="77777777" w:rsidR="0064769F" w:rsidRPr="0064769F" w:rsidRDefault="0064769F" w:rsidP="0064769F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64769F">
              <w:rPr>
                <w:rFonts w:eastAsiaTheme="minorHAnsi"/>
                <w:noProof w:val="0"/>
                <w:szCs w:val="24"/>
                <w:lang w:eastAsia="en-US"/>
              </w:rPr>
              <w:t>Roman Urík, Pavol Majerčík, Ing. Daniel Adamovský, Ing. Michal Smuda, Ing. Ľubica Hrušková</w:t>
            </w:r>
          </w:p>
        </w:tc>
        <w:tc>
          <w:tcPr>
            <w:tcW w:w="2552" w:type="dxa"/>
          </w:tcPr>
          <w:p w14:paraId="29F46C3A" w14:textId="77777777" w:rsidR="0064769F" w:rsidRPr="0064769F" w:rsidRDefault="0064769F" w:rsidP="0064769F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</w:tcPr>
          <w:p w14:paraId="20E8B5D4" w14:textId="77777777" w:rsidR="0064769F" w:rsidRPr="0064769F" w:rsidRDefault="0064769F" w:rsidP="0064769F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45936FBE" w14:textId="77777777" w:rsidR="0064769F" w:rsidRDefault="0064769F" w:rsidP="0064769F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14:paraId="05819656" w14:textId="77777777" w:rsidR="00200A7E" w:rsidRPr="0064769F" w:rsidRDefault="00200A7E" w:rsidP="0064769F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14:paraId="4447DD7D" w14:textId="32B07585" w:rsidR="00200A7E" w:rsidRDefault="00200A7E" w:rsidP="00200A7E">
      <w:pPr>
        <w:spacing w:line="276" w:lineRule="auto"/>
        <w:jc w:val="both"/>
        <w:rPr>
          <w:szCs w:val="24"/>
        </w:rPr>
      </w:pPr>
      <w:r w:rsidRPr="00C8176E">
        <w:rPr>
          <w:b/>
          <w:u w:val="single"/>
        </w:rPr>
        <w:t xml:space="preserve">bod č. </w:t>
      </w:r>
      <w:r>
        <w:rPr>
          <w:b/>
          <w:u w:val="single"/>
        </w:rPr>
        <w:t>7</w:t>
      </w:r>
      <w:r w:rsidRPr="00E41555">
        <w:rPr>
          <w:b/>
          <w:u w:val="single"/>
        </w:rPr>
        <w:t xml:space="preserve"> </w:t>
      </w:r>
      <w:r w:rsidRPr="0064769F">
        <w:rPr>
          <w:b/>
          <w:u w:val="single"/>
        </w:rPr>
        <w:t>–</w:t>
      </w:r>
      <w:r w:rsidRPr="0064769F">
        <w:rPr>
          <w:b/>
          <w:szCs w:val="24"/>
          <w:u w:val="single"/>
        </w:rPr>
        <w:t xml:space="preserve"> Odpreda</w:t>
      </w:r>
      <w:r>
        <w:rPr>
          <w:b/>
          <w:szCs w:val="24"/>
          <w:u w:val="single"/>
        </w:rPr>
        <w:t>j obecného pozemku ( p. Súkeník</w:t>
      </w:r>
      <w:r w:rsidRPr="0064769F">
        <w:rPr>
          <w:b/>
          <w:szCs w:val="24"/>
          <w:u w:val="single"/>
        </w:rPr>
        <w:t xml:space="preserve"> )</w:t>
      </w:r>
    </w:p>
    <w:p w14:paraId="2CE2C2FD" w14:textId="5B8E0C09" w:rsidR="00200A7E" w:rsidRPr="000F478D" w:rsidRDefault="00200A7E" w:rsidP="00200A7E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>Pán Ing. Jaroslav Súkeník požiadal o odkúpenie pozemku p. č. 697/8 o výmere 17 m2.</w:t>
      </w:r>
    </w:p>
    <w:p w14:paraId="3AB96A68" w14:textId="77777777" w:rsidR="00200A7E" w:rsidRPr="00200A7E" w:rsidRDefault="00200A7E" w:rsidP="00200A7E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  <w:r w:rsidRPr="00200A7E">
        <w:rPr>
          <w:rFonts w:eastAsiaTheme="minorHAnsi"/>
          <w:noProof w:val="0"/>
          <w:szCs w:val="24"/>
          <w:lang w:eastAsia="en-US"/>
        </w:rPr>
        <w:t xml:space="preserve">Obecné zastupiteľstvo v Zbyňove  </w:t>
      </w:r>
    </w:p>
    <w:p w14:paraId="7633DECF" w14:textId="77777777" w:rsidR="00200A7E" w:rsidRPr="00200A7E" w:rsidRDefault="00200A7E" w:rsidP="00200A7E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  <w:r w:rsidRPr="00200A7E">
        <w:rPr>
          <w:rFonts w:eastAsiaTheme="minorHAnsi"/>
          <w:noProof w:val="0"/>
          <w:szCs w:val="24"/>
          <w:lang w:eastAsia="en-US"/>
        </w:rPr>
        <w:t>I.     b</w:t>
      </w:r>
      <w:r w:rsidRPr="00200A7E">
        <w:rPr>
          <w:rFonts w:eastAsiaTheme="minorHAnsi"/>
          <w:bCs/>
          <w:iCs/>
          <w:noProof w:val="0"/>
          <w:szCs w:val="24"/>
          <w:lang w:eastAsia="en-US"/>
        </w:rPr>
        <w:t>erie na vedomie</w:t>
      </w:r>
    </w:p>
    <w:p w14:paraId="3EF7B2E5" w14:textId="77777777" w:rsidR="00200A7E" w:rsidRDefault="00200A7E" w:rsidP="00200A7E">
      <w:pPr>
        <w:widowControl/>
        <w:suppressAutoHyphens w:val="0"/>
        <w:rPr>
          <w:rFonts w:eastAsiaTheme="minorHAnsi"/>
          <w:iCs/>
          <w:noProof w:val="0"/>
          <w:szCs w:val="24"/>
          <w:lang w:eastAsia="en-US"/>
        </w:rPr>
      </w:pPr>
      <w:r w:rsidRPr="00200A7E">
        <w:rPr>
          <w:rFonts w:eastAsiaTheme="minorHAnsi"/>
          <w:bCs/>
          <w:iCs/>
          <w:noProof w:val="0"/>
          <w:szCs w:val="24"/>
          <w:lang w:eastAsia="en-US"/>
        </w:rPr>
        <w:t>a)  žiadosť Jaroslava Súkeníka, bytom .............................. 013 19  Zbyňov a Ivany Bariakovej, bytom.............................. 013 19 Zbyňov</w:t>
      </w:r>
      <w:r w:rsidRPr="00200A7E">
        <w:rPr>
          <w:rFonts w:eastAsiaTheme="minorHAnsi"/>
          <w:bCs/>
          <w:i/>
          <w:iCs/>
          <w:noProof w:val="0"/>
          <w:szCs w:val="24"/>
          <w:lang w:eastAsia="en-US"/>
        </w:rPr>
        <w:t xml:space="preserve"> </w:t>
      </w:r>
      <w:r w:rsidRPr="00200A7E">
        <w:rPr>
          <w:rFonts w:eastAsiaTheme="minorHAnsi"/>
          <w:bCs/>
          <w:iCs/>
          <w:noProof w:val="0"/>
          <w:szCs w:val="24"/>
          <w:lang w:eastAsia="en-US"/>
        </w:rPr>
        <w:t>zo dňa 29.11.2021, zaevidovanú na Obecnom úrade  Zbyňov dňa 29.11.2021 o odkúpenie pozemku v katastrálnom území Zbyňov, pozemku CKN parc. č. 697/8 o výmere 17 m</w:t>
      </w:r>
      <w:r w:rsidRPr="00200A7E">
        <w:rPr>
          <w:rFonts w:eastAsiaTheme="minorHAnsi"/>
          <w:bCs/>
          <w:iCs/>
          <w:noProof w:val="0"/>
          <w:szCs w:val="24"/>
          <w:vertAlign w:val="superscript"/>
          <w:lang w:eastAsia="en-US"/>
        </w:rPr>
        <w:t>2</w:t>
      </w:r>
      <w:r w:rsidRPr="00200A7E">
        <w:rPr>
          <w:rFonts w:eastAsiaTheme="minorHAnsi"/>
          <w:bCs/>
          <w:iCs/>
          <w:noProof w:val="0"/>
          <w:szCs w:val="24"/>
          <w:lang w:eastAsia="en-US"/>
        </w:rPr>
        <w:t>, druh pozemku: zastavaná plocha a nádvorie,  v celosti vo vlastníctve Obce Zbyňov.</w:t>
      </w:r>
      <w:r w:rsidRPr="00200A7E">
        <w:rPr>
          <w:rFonts w:eastAsiaTheme="minorHAnsi"/>
          <w:iCs/>
          <w:noProof w:val="0"/>
          <w:szCs w:val="24"/>
          <w:lang w:eastAsia="en-US"/>
        </w:rPr>
        <w:t xml:space="preserve"> </w:t>
      </w:r>
    </w:p>
    <w:p w14:paraId="6906B421" w14:textId="77777777" w:rsidR="00200A7E" w:rsidRPr="00200A7E" w:rsidRDefault="00200A7E" w:rsidP="00200A7E">
      <w:pPr>
        <w:keepNext/>
        <w:keepLines/>
        <w:widowControl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200A7E">
        <w:rPr>
          <w:rFonts w:eastAsiaTheme="minorHAnsi"/>
          <w:bCs/>
          <w:iCs/>
          <w:noProof w:val="0"/>
          <w:szCs w:val="24"/>
          <w:lang w:eastAsia="en-US"/>
        </w:rPr>
        <w:t xml:space="preserve">schvaľuje </w:t>
      </w:r>
    </w:p>
    <w:p w14:paraId="41394AF4" w14:textId="77777777" w:rsidR="00200A7E" w:rsidRPr="00200A7E" w:rsidRDefault="00200A7E" w:rsidP="00200A7E">
      <w:pPr>
        <w:keepNext/>
        <w:keepLines/>
        <w:widowControl/>
        <w:suppressAutoHyphens w:val="0"/>
        <w:contextualSpacing/>
        <w:jc w:val="both"/>
        <w:rPr>
          <w:bCs/>
          <w:iCs/>
          <w:noProof w:val="0"/>
          <w:szCs w:val="24"/>
          <w:lang w:eastAsia="sk-SK"/>
        </w:rPr>
      </w:pPr>
      <w:r w:rsidRPr="00200A7E">
        <w:rPr>
          <w:b/>
          <w:iCs/>
          <w:noProof w:val="0"/>
          <w:szCs w:val="24"/>
          <w:lang w:eastAsia="sk-SK"/>
        </w:rPr>
        <w:t xml:space="preserve">prebytočnosť </w:t>
      </w:r>
      <w:r w:rsidRPr="00200A7E">
        <w:rPr>
          <w:bCs/>
          <w:iCs/>
          <w:noProof w:val="0"/>
          <w:szCs w:val="24"/>
          <w:lang w:eastAsia="sk-SK"/>
        </w:rPr>
        <w:t xml:space="preserve">pozemku v katastrálnom území obce Zbyňov: pozemku  </w:t>
      </w:r>
      <w:r w:rsidRPr="00200A7E">
        <w:rPr>
          <w:b/>
          <w:iCs/>
          <w:noProof w:val="0"/>
          <w:szCs w:val="24"/>
          <w:lang w:eastAsia="sk-SK"/>
        </w:rPr>
        <w:t>KNC parcelné číslo 697/8</w:t>
      </w:r>
      <w:r w:rsidRPr="00200A7E">
        <w:rPr>
          <w:bCs/>
          <w:iCs/>
          <w:noProof w:val="0"/>
          <w:szCs w:val="24"/>
          <w:lang w:eastAsia="sk-SK"/>
        </w:rPr>
        <w:t xml:space="preserve"> o výmere 17 m</w:t>
      </w:r>
      <w:r w:rsidRPr="00200A7E">
        <w:rPr>
          <w:bCs/>
          <w:iCs/>
          <w:noProof w:val="0"/>
          <w:szCs w:val="24"/>
          <w:vertAlign w:val="superscript"/>
          <w:lang w:eastAsia="sk-SK"/>
        </w:rPr>
        <w:t>2</w:t>
      </w:r>
      <w:r w:rsidRPr="00200A7E">
        <w:rPr>
          <w:bCs/>
          <w:iCs/>
          <w:noProof w:val="0"/>
          <w:szCs w:val="24"/>
          <w:lang w:eastAsia="sk-SK"/>
        </w:rPr>
        <w:t>, druh pozemku:</w:t>
      </w:r>
      <w:r w:rsidRPr="00200A7E">
        <w:rPr>
          <w:bCs/>
          <w:iCs/>
          <w:noProof w:val="0"/>
          <w:lang w:eastAsia="sk-SK"/>
        </w:rPr>
        <w:t xml:space="preserve"> zastavaná plocha a nádvorie</w:t>
      </w:r>
      <w:r w:rsidRPr="00200A7E">
        <w:rPr>
          <w:bCs/>
          <w:iCs/>
          <w:noProof w:val="0"/>
          <w:szCs w:val="24"/>
          <w:lang w:eastAsia="sk-SK"/>
        </w:rPr>
        <w:t xml:space="preserve">, ktorý bol zameraný geometrickým plánom číslo </w:t>
      </w:r>
      <w:r w:rsidRPr="00200A7E">
        <w:rPr>
          <w:iCs/>
          <w:noProof w:val="0"/>
          <w:szCs w:val="24"/>
          <w:lang w:eastAsia="sk-SK"/>
        </w:rPr>
        <w:t>2353/2021,</w:t>
      </w:r>
      <w:r w:rsidRPr="00200A7E">
        <w:rPr>
          <w:bCs/>
          <w:iCs/>
          <w:noProof w:val="0"/>
          <w:szCs w:val="24"/>
          <w:lang w:eastAsia="sk-SK"/>
        </w:rPr>
        <w:t xml:space="preserve"> ktorý vyhotovil dňa 11.11.2021 Edita Murínová – </w:t>
      </w:r>
      <w:r w:rsidRPr="00200A7E">
        <w:rPr>
          <w:bCs/>
          <w:iCs/>
          <w:noProof w:val="0"/>
          <w:color w:val="000000" w:themeColor="text1"/>
          <w:szCs w:val="24"/>
          <w:lang w:eastAsia="sk-SK"/>
        </w:rPr>
        <w:t>BV PLAN, spol. s.r.o., IČO 43432611</w:t>
      </w:r>
      <w:r w:rsidRPr="00200A7E">
        <w:rPr>
          <w:bCs/>
          <w:iCs/>
          <w:noProof w:val="0"/>
          <w:color w:val="ED7D31" w:themeColor="accent2"/>
          <w:szCs w:val="24"/>
          <w:lang w:eastAsia="sk-SK"/>
        </w:rPr>
        <w:t xml:space="preserve"> </w:t>
      </w:r>
      <w:r w:rsidRPr="00200A7E">
        <w:rPr>
          <w:bCs/>
          <w:iCs/>
          <w:noProof w:val="0"/>
          <w:szCs w:val="24"/>
          <w:lang w:eastAsia="sk-SK"/>
        </w:rPr>
        <w:t xml:space="preserve">vedenom pre katastrálne územie Zbyňov, v celosti vo vlastníctve Obce Zbyňov. </w:t>
      </w:r>
    </w:p>
    <w:p w14:paraId="4DFD3ADF" w14:textId="77777777" w:rsidR="00200A7E" w:rsidRDefault="00200A7E" w:rsidP="00200A7E">
      <w:pPr>
        <w:keepNext/>
        <w:keepLines/>
        <w:widowControl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200A7E">
        <w:rPr>
          <w:rFonts w:eastAsiaTheme="minorHAnsi"/>
          <w:bCs/>
          <w:iCs/>
          <w:noProof w:val="0"/>
          <w:szCs w:val="24"/>
          <w:lang w:eastAsia="en-US"/>
        </w:rPr>
        <w:t xml:space="preserve">schvaľuje </w:t>
      </w:r>
    </w:p>
    <w:p w14:paraId="6A6E4B87" w14:textId="77777777" w:rsidR="00200A7E" w:rsidRPr="00200A7E" w:rsidRDefault="00200A7E" w:rsidP="00200A7E">
      <w:pPr>
        <w:keepNext/>
        <w:keepLines/>
        <w:widowControl/>
        <w:suppressAutoHyphens w:val="0"/>
        <w:ind w:right="52"/>
        <w:jc w:val="both"/>
        <w:rPr>
          <w:rFonts w:eastAsia="Calibri"/>
          <w:bCs/>
          <w:noProof w:val="0"/>
          <w:szCs w:val="24"/>
          <w:lang w:eastAsia="en-US"/>
        </w:rPr>
      </w:pPr>
      <w:r w:rsidRPr="00200A7E">
        <w:rPr>
          <w:rFonts w:eastAsiaTheme="minorHAnsi"/>
          <w:bCs/>
          <w:noProof w:val="0"/>
          <w:szCs w:val="24"/>
          <w:lang w:eastAsia="en-US"/>
        </w:rPr>
        <w:t xml:space="preserve">spôsob prevodu majetku obce,  predaj pozemku v k. ú. Zbyňov, KNC parcelné č. 697/8, druh </w:t>
      </w:r>
      <w:r w:rsidRPr="00200A7E">
        <w:rPr>
          <w:rFonts w:eastAsiaTheme="minorHAnsi"/>
          <w:bCs/>
          <w:iCs/>
          <w:noProof w:val="0"/>
          <w:szCs w:val="24"/>
          <w:lang w:eastAsia="en-US"/>
        </w:rPr>
        <w:t>zastavaná plocha a nádvorie</w:t>
      </w:r>
      <w:r w:rsidRPr="00200A7E">
        <w:rPr>
          <w:rFonts w:eastAsiaTheme="minorHAnsi"/>
          <w:bCs/>
          <w:noProof w:val="0"/>
          <w:color w:val="ED7D31" w:themeColor="accent2"/>
          <w:szCs w:val="24"/>
          <w:lang w:eastAsia="en-US"/>
        </w:rPr>
        <w:t xml:space="preserve"> </w:t>
      </w:r>
      <w:r w:rsidRPr="00200A7E">
        <w:rPr>
          <w:rFonts w:eastAsiaTheme="minorHAnsi"/>
          <w:bCs/>
          <w:noProof w:val="0"/>
          <w:szCs w:val="24"/>
          <w:lang w:eastAsia="en-US"/>
        </w:rPr>
        <w:t>o celkovej výmere 17 m</w:t>
      </w:r>
      <w:r w:rsidRPr="00200A7E">
        <w:rPr>
          <w:rFonts w:eastAsiaTheme="minorHAnsi"/>
          <w:bCs/>
          <w:noProof w:val="0"/>
          <w:szCs w:val="24"/>
          <w:vertAlign w:val="superscript"/>
          <w:lang w:eastAsia="en-US"/>
        </w:rPr>
        <w:t>2</w:t>
      </w:r>
      <w:r w:rsidRPr="00200A7E">
        <w:rPr>
          <w:rFonts w:eastAsiaTheme="minorHAnsi"/>
          <w:bCs/>
          <w:noProof w:val="0"/>
          <w:szCs w:val="24"/>
          <w:lang w:eastAsia="en-US"/>
        </w:rPr>
        <w:t>,  za kúpnu cenu 6,80 Eur/m</w:t>
      </w:r>
      <w:r w:rsidRPr="00200A7E">
        <w:rPr>
          <w:rFonts w:eastAsiaTheme="minorHAnsi"/>
          <w:bCs/>
          <w:noProof w:val="0"/>
          <w:szCs w:val="24"/>
          <w:vertAlign w:val="superscript"/>
          <w:lang w:eastAsia="en-US"/>
        </w:rPr>
        <w:t xml:space="preserve">2 </w:t>
      </w:r>
      <w:r w:rsidRPr="00200A7E">
        <w:rPr>
          <w:rFonts w:eastAsiaTheme="minorHAnsi"/>
          <w:bCs/>
          <w:noProof w:val="0"/>
          <w:szCs w:val="24"/>
          <w:lang w:eastAsia="en-US"/>
        </w:rPr>
        <w:t xml:space="preserve"> do vlastníctva Jaroslava Súkeníka bytom ......................., 013 19  Zbyňov a Ivany Bariakovej bytom.....................podľa  § 9a ods. 8 písm. e) zákona č. 138/1991 Zb. o majetku obcí v znení neskorších predpisov, z dôvodu hodného osobitného zreteľa,  ktorý je daný tým, že </w:t>
      </w:r>
      <w:r w:rsidRPr="00200A7E">
        <w:rPr>
          <w:rFonts w:eastAsia="Calibri"/>
          <w:bCs/>
          <w:noProof w:val="0"/>
          <w:szCs w:val="24"/>
          <w:lang w:eastAsia="en-US"/>
        </w:rPr>
        <w:t xml:space="preserve">pozemok má spoločnú susednú hranicu s pozemkom </w:t>
      </w:r>
      <w:r w:rsidRPr="00200A7E">
        <w:rPr>
          <w:rFonts w:eastAsiaTheme="minorHAnsi"/>
          <w:bCs/>
          <w:noProof w:val="0"/>
          <w:szCs w:val="24"/>
          <w:lang w:eastAsia="en-US"/>
        </w:rPr>
        <w:t>KNC parcelné č pozemku: z. 166/1, druh astavaná plocha a nádvorie o celkovej výmere 335 m</w:t>
      </w:r>
      <w:r w:rsidRPr="00200A7E">
        <w:rPr>
          <w:rFonts w:eastAsiaTheme="minorHAnsi"/>
          <w:bCs/>
          <w:noProof w:val="0"/>
          <w:szCs w:val="24"/>
          <w:vertAlign w:val="superscript"/>
          <w:lang w:eastAsia="en-US"/>
        </w:rPr>
        <w:t>2</w:t>
      </w:r>
      <w:r w:rsidRPr="00200A7E">
        <w:rPr>
          <w:rFonts w:eastAsiaTheme="minorHAnsi"/>
          <w:bCs/>
          <w:noProof w:val="0"/>
          <w:szCs w:val="24"/>
          <w:lang w:eastAsia="en-US"/>
        </w:rPr>
        <w:t xml:space="preserve"> a s pozemkom KNC č. 166/2, druh pozemku: zastavaná plocha a nádvorie o celkovej výmere 115 m2 zapísaným na liste vlastníctva č. 1416 pre k. ú. Zbyňov, ktoré v celosti vlastní  Jaroslav Súkeník a Ivana Bariakov, ktorý kúpou pozemku pôdorysne ucelí susedné pozemky vo svojom vlastníctve. Pozemok </w:t>
      </w:r>
      <w:r w:rsidRPr="00200A7E">
        <w:rPr>
          <w:rFonts w:eastAsia="Calibri"/>
          <w:bCs/>
          <w:noProof w:val="0"/>
          <w:szCs w:val="24"/>
          <w:lang w:eastAsia="en-US"/>
        </w:rPr>
        <w:t>svojim umiestnením a rozmerom nie je využiteľný pre iného žiadateľa.</w:t>
      </w:r>
    </w:p>
    <w:p w14:paraId="28F62AC3" w14:textId="77777777" w:rsidR="00200A7E" w:rsidRDefault="00200A7E" w:rsidP="00200A7E">
      <w:pPr>
        <w:keepNext/>
        <w:keepLines/>
        <w:widowControl/>
        <w:suppressAutoHyphens w:val="0"/>
        <w:spacing w:after="200" w:line="276" w:lineRule="auto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</w:p>
    <w:p w14:paraId="06D34A7E" w14:textId="77777777" w:rsidR="00200A7E" w:rsidRDefault="00200A7E" w:rsidP="00200A7E">
      <w:pPr>
        <w:keepNext/>
        <w:keepLines/>
        <w:widowControl/>
        <w:suppressAutoHyphens w:val="0"/>
        <w:spacing w:after="200" w:line="276" w:lineRule="auto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</w:p>
    <w:p w14:paraId="72DD7A78" w14:textId="77777777" w:rsidR="00200A7E" w:rsidRDefault="00200A7E" w:rsidP="00200A7E">
      <w:pPr>
        <w:keepNext/>
        <w:keepLines/>
        <w:widowControl/>
        <w:suppressAutoHyphens w:val="0"/>
        <w:spacing w:after="200" w:line="276" w:lineRule="auto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</w:p>
    <w:p w14:paraId="35B03E5D" w14:textId="77777777" w:rsidR="00200A7E" w:rsidRPr="00200A7E" w:rsidRDefault="00200A7E" w:rsidP="00200A7E">
      <w:pPr>
        <w:keepNext/>
        <w:keepLines/>
        <w:widowControl/>
        <w:suppressAutoHyphens w:val="0"/>
        <w:spacing w:after="200" w:line="276" w:lineRule="auto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</w:p>
    <w:p w14:paraId="5CC41281" w14:textId="77777777" w:rsidR="00200A7E" w:rsidRPr="00200A7E" w:rsidRDefault="00200A7E" w:rsidP="00200A7E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</w:p>
    <w:p w14:paraId="001A4161" w14:textId="77777777" w:rsidR="00200A7E" w:rsidRPr="00200A7E" w:rsidRDefault="00200A7E" w:rsidP="00200A7E">
      <w:pPr>
        <w:keepNext/>
        <w:keepLines/>
        <w:widowControl/>
        <w:numPr>
          <w:ilvl w:val="0"/>
          <w:numId w:val="24"/>
        </w:numPr>
        <w:suppressAutoHyphens w:val="0"/>
        <w:spacing w:after="200" w:line="276" w:lineRule="auto"/>
        <w:contextualSpacing/>
        <w:jc w:val="both"/>
        <w:rPr>
          <w:rFonts w:eastAsiaTheme="minorHAnsi"/>
          <w:bCs/>
          <w:noProof w:val="0"/>
          <w:szCs w:val="24"/>
          <w:lang w:eastAsia="en-US"/>
        </w:rPr>
      </w:pPr>
      <w:r w:rsidRPr="00200A7E">
        <w:rPr>
          <w:rFonts w:eastAsiaTheme="minorHAnsi"/>
          <w:bCs/>
          <w:noProof w:val="0"/>
          <w:szCs w:val="24"/>
          <w:lang w:eastAsia="en-US"/>
        </w:rPr>
        <w:lastRenderedPageBreak/>
        <w:t>schvaľuje</w:t>
      </w:r>
    </w:p>
    <w:p w14:paraId="0A4AC7A9" w14:textId="77777777" w:rsidR="00200A7E" w:rsidRPr="00200A7E" w:rsidRDefault="00200A7E" w:rsidP="00200A7E">
      <w:pPr>
        <w:keepNext/>
        <w:keepLines/>
        <w:widowControl/>
        <w:suppressAutoHyphens w:val="0"/>
        <w:contextualSpacing/>
        <w:jc w:val="both"/>
        <w:rPr>
          <w:rFonts w:eastAsiaTheme="minorHAnsi"/>
          <w:bCs/>
          <w:noProof w:val="0"/>
          <w:szCs w:val="24"/>
          <w:lang w:eastAsia="en-US"/>
        </w:rPr>
      </w:pPr>
      <w:r w:rsidRPr="00200A7E">
        <w:rPr>
          <w:rFonts w:eastAsiaTheme="minorHAnsi"/>
          <w:bCs/>
          <w:noProof w:val="0"/>
          <w:szCs w:val="24"/>
          <w:lang w:eastAsia="en-US"/>
        </w:rPr>
        <w:t xml:space="preserve">zverejnenie zámeru obce predať pozemok v k.ú. Zbyňov, KNC parcela č. 697/8, druh pozemku: </w:t>
      </w:r>
      <w:r w:rsidRPr="00200A7E">
        <w:rPr>
          <w:rFonts w:eastAsiaTheme="minorHAnsi"/>
          <w:bCs/>
          <w:noProof w:val="0"/>
          <w:color w:val="ED7D31" w:themeColor="accent2"/>
          <w:szCs w:val="24"/>
          <w:lang w:eastAsia="en-US"/>
        </w:rPr>
        <w:t>..................</w:t>
      </w:r>
      <w:r w:rsidRPr="00200A7E">
        <w:rPr>
          <w:rFonts w:eastAsiaTheme="minorHAnsi"/>
          <w:bCs/>
          <w:noProof w:val="0"/>
          <w:szCs w:val="24"/>
          <w:lang w:eastAsia="en-US"/>
        </w:rPr>
        <w:t xml:space="preserve"> pozemok o celkovej výmere 17 m</w:t>
      </w:r>
      <w:r w:rsidRPr="00200A7E">
        <w:rPr>
          <w:rFonts w:eastAsiaTheme="minorHAnsi"/>
          <w:bCs/>
          <w:noProof w:val="0"/>
          <w:szCs w:val="24"/>
          <w:vertAlign w:val="superscript"/>
          <w:lang w:eastAsia="en-US"/>
        </w:rPr>
        <w:t>2</w:t>
      </w:r>
      <w:r w:rsidRPr="00200A7E">
        <w:rPr>
          <w:rFonts w:eastAsiaTheme="minorHAnsi"/>
          <w:bCs/>
          <w:noProof w:val="0"/>
          <w:szCs w:val="24"/>
          <w:lang w:eastAsia="en-US"/>
        </w:rPr>
        <w:t>, za kúpnu cenu 6,80 Eur/m</w:t>
      </w:r>
      <w:r w:rsidRPr="00200A7E">
        <w:rPr>
          <w:rFonts w:eastAsiaTheme="minorHAnsi"/>
          <w:bCs/>
          <w:noProof w:val="0"/>
          <w:szCs w:val="24"/>
          <w:vertAlign w:val="superscript"/>
          <w:lang w:eastAsia="en-US"/>
        </w:rPr>
        <w:t xml:space="preserve">2 </w:t>
      </w:r>
      <w:r w:rsidRPr="00200A7E">
        <w:rPr>
          <w:rFonts w:eastAsiaTheme="minorHAnsi"/>
          <w:bCs/>
          <w:noProof w:val="0"/>
          <w:szCs w:val="24"/>
          <w:lang w:eastAsia="en-US"/>
        </w:rPr>
        <w:t xml:space="preserve"> do vlastníctva Jaroslava Súkeníka, bytom .......................... 01319 Zbyňov a Ivana Bariaková, bytom................ 013 19  Zbyňov, podľa  § 9a ods. 8 písm. e) zákona č. 138/1991 Zb. o majetku obcí v znení neskorších predpisov, z dôvodu hodného osobitného zreteľa,  ktorý je daný tým, že pozemok sa nachádza v tesnej blízkosti nehnuteľnosti vo vlastníctve žiadateľa, svojim umiestnením a rozmerom nie je využiteľný pre iného žiadateľa.</w:t>
      </w:r>
    </w:p>
    <w:p w14:paraId="71DA5252" w14:textId="77777777" w:rsidR="00200A7E" w:rsidRPr="00200A7E" w:rsidRDefault="00200A7E" w:rsidP="00200A7E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200A7E" w:rsidRPr="00200A7E" w14:paraId="01ABF3F4" w14:textId="77777777" w:rsidTr="00B47AB2">
        <w:tc>
          <w:tcPr>
            <w:tcW w:w="3964" w:type="dxa"/>
          </w:tcPr>
          <w:p w14:paraId="5F94F748" w14:textId="77777777" w:rsidR="00200A7E" w:rsidRPr="00200A7E" w:rsidRDefault="00200A7E" w:rsidP="00200A7E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200A7E">
              <w:rPr>
                <w:rFonts w:eastAsiaTheme="minorHAnsi"/>
                <w:noProof w:val="0"/>
                <w:szCs w:val="24"/>
                <w:lang w:eastAsia="en-US"/>
              </w:rPr>
              <w:t>za: 5</w:t>
            </w:r>
          </w:p>
        </w:tc>
        <w:tc>
          <w:tcPr>
            <w:tcW w:w="2552" w:type="dxa"/>
          </w:tcPr>
          <w:p w14:paraId="70DF7E9D" w14:textId="77777777" w:rsidR="00200A7E" w:rsidRPr="00200A7E" w:rsidRDefault="00200A7E" w:rsidP="00200A7E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200A7E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14:paraId="490937BC" w14:textId="77777777" w:rsidR="00200A7E" w:rsidRPr="00200A7E" w:rsidRDefault="00200A7E" w:rsidP="00200A7E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200A7E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200A7E" w:rsidRPr="00200A7E" w14:paraId="24F4B8A1" w14:textId="77777777" w:rsidTr="00B47AB2">
        <w:tc>
          <w:tcPr>
            <w:tcW w:w="3964" w:type="dxa"/>
          </w:tcPr>
          <w:p w14:paraId="3CBA8426" w14:textId="77777777" w:rsidR="00200A7E" w:rsidRPr="00200A7E" w:rsidRDefault="00200A7E" w:rsidP="00200A7E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200A7E">
              <w:rPr>
                <w:rFonts w:eastAsiaTheme="minorHAnsi"/>
                <w:noProof w:val="0"/>
                <w:szCs w:val="24"/>
                <w:lang w:eastAsia="en-US"/>
              </w:rPr>
              <w:t>Roman Urík, Pavol Majerčík, Ing. Daniel Adamovský, Ing. Michal Smuda, Ing. Ľubica Hrušková</w:t>
            </w:r>
          </w:p>
        </w:tc>
        <w:tc>
          <w:tcPr>
            <w:tcW w:w="2552" w:type="dxa"/>
          </w:tcPr>
          <w:p w14:paraId="5A6C7B99" w14:textId="77777777" w:rsidR="00200A7E" w:rsidRPr="00200A7E" w:rsidRDefault="00200A7E" w:rsidP="00200A7E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</w:tcPr>
          <w:p w14:paraId="0ECE8C9A" w14:textId="77777777" w:rsidR="00200A7E" w:rsidRPr="00200A7E" w:rsidRDefault="00200A7E" w:rsidP="00200A7E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5B5BB34E" w14:textId="77777777" w:rsidR="00200A7E" w:rsidRPr="00200A7E" w:rsidRDefault="00200A7E" w:rsidP="00200A7E">
      <w:pPr>
        <w:keepNext/>
        <w:keepLines/>
        <w:widowControl/>
        <w:suppressAutoHyphens w:val="0"/>
        <w:contextualSpacing/>
        <w:jc w:val="both"/>
        <w:rPr>
          <w:rFonts w:eastAsiaTheme="minorHAnsi"/>
          <w:b/>
          <w:noProof w:val="0"/>
          <w:szCs w:val="24"/>
          <w:u w:val="single"/>
          <w:lang w:eastAsia="en-US"/>
        </w:rPr>
      </w:pPr>
    </w:p>
    <w:p w14:paraId="369934B3" w14:textId="5FB08BC6" w:rsidR="00200A7E" w:rsidRDefault="00CC4C63" w:rsidP="00200A7E">
      <w:pPr>
        <w:spacing w:line="276" w:lineRule="auto"/>
        <w:jc w:val="both"/>
        <w:rPr>
          <w:b/>
          <w:u w:val="single"/>
        </w:rPr>
      </w:pPr>
      <w:r w:rsidRPr="00C8176E">
        <w:rPr>
          <w:b/>
          <w:u w:val="single"/>
        </w:rPr>
        <w:t xml:space="preserve">bod č. </w:t>
      </w:r>
      <w:r>
        <w:rPr>
          <w:b/>
          <w:u w:val="single"/>
        </w:rPr>
        <w:t>8</w:t>
      </w:r>
      <w:r w:rsidRPr="00E41555">
        <w:rPr>
          <w:b/>
          <w:u w:val="single"/>
        </w:rPr>
        <w:t xml:space="preserve"> </w:t>
      </w:r>
      <w:r w:rsidRPr="0064769F">
        <w:rPr>
          <w:b/>
          <w:u w:val="single"/>
        </w:rPr>
        <w:t>–</w:t>
      </w:r>
      <w:r>
        <w:rPr>
          <w:b/>
          <w:u w:val="single"/>
        </w:rPr>
        <w:t xml:space="preserve"> Rôzne</w:t>
      </w:r>
    </w:p>
    <w:p w14:paraId="69D85327" w14:textId="77777777" w:rsidR="00CC4C63" w:rsidRDefault="00CC4C63" w:rsidP="00200A7E">
      <w:pPr>
        <w:spacing w:line="276" w:lineRule="auto"/>
        <w:jc w:val="both"/>
        <w:rPr>
          <w:b/>
          <w:u w:val="single"/>
        </w:rPr>
      </w:pPr>
    </w:p>
    <w:p w14:paraId="2AFAE54C" w14:textId="5E993F83" w:rsidR="00CC4C63" w:rsidRDefault="00CC4C63" w:rsidP="00200A7E">
      <w:pPr>
        <w:spacing w:line="276" w:lineRule="auto"/>
        <w:jc w:val="both"/>
      </w:pPr>
      <w:r>
        <w:t>Starosta informoval OZ:</w:t>
      </w:r>
    </w:p>
    <w:p w14:paraId="763B5E30" w14:textId="77777777" w:rsidR="00CC4C63" w:rsidRDefault="00CC4C63" w:rsidP="00200A7E">
      <w:pPr>
        <w:spacing w:line="276" w:lineRule="auto"/>
        <w:jc w:val="both"/>
      </w:pPr>
    </w:p>
    <w:p w14:paraId="382669F8" w14:textId="30738D1C" w:rsidR="00CC4C63" w:rsidRDefault="00CC4C63" w:rsidP="00CC4C63">
      <w:pPr>
        <w:pStyle w:val="Odsekzoznamu"/>
        <w:numPr>
          <w:ilvl w:val="0"/>
          <w:numId w:val="25"/>
        </w:numPr>
        <w:spacing w:line="276" w:lineRule="auto"/>
        <w:jc w:val="both"/>
      </w:pPr>
      <w:r>
        <w:t xml:space="preserve">v odkúpených priestoroch COOP Jednota je zrealizovaná prípojka elektriny a v nasledujúcich dňoch bude zrealizovaná prípojka plynu </w:t>
      </w:r>
    </w:p>
    <w:p w14:paraId="0361424B" w14:textId="202C72AE" w:rsidR="00CC4C63" w:rsidRDefault="00CC4C63" w:rsidP="00CC4C63">
      <w:pPr>
        <w:pStyle w:val="Odsekzoznamu"/>
        <w:numPr>
          <w:ilvl w:val="0"/>
          <w:numId w:val="25"/>
        </w:numPr>
        <w:spacing w:line="276" w:lineRule="auto"/>
        <w:jc w:val="both"/>
      </w:pPr>
      <w:r>
        <w:t>oslovili sa 3 firmy na realizáciu kúrenia v priestoroch COOP Jednota</w:t>
      </w:r>
    </w:p>
    <w:p w14:paraId="64384A29" w14:textId="479FD325" w:rsidR="00CC4C63" w:rsidRDefault="00B94968" w:rsidP="00CC4C63">
      <w:pPr>
        <w:pStyle w:val="Odsekzoznamu"/>
        <w:numPr>
          <w:ilvl w:val="0"/>
          <w:numId w:val="25"/>
        </w:numPr>
        <w:spacing w:line="276" w:lineRule="auto"/>
        <w:jc w:val="both"/>
      </w:pPr>
      <w:r>
        <w:t>sponzorsky sme do MŠ  dostali obliečky, dezinfekčné prostriedky, toaletné potreby</w:t>
      </w:r>
    </w:p>
    <w:p w14:paraId="135C7D73" w14:textId="14965A2C" w:rsidR="00CC4C63" w:rsidRPr="00B94968" w:rsidRDefault="00B94968" w:rsidP="00B94968">
      <w:pPr>
        <w:pStyle w:val="Odsekzoznamu"/>
        <w:numPr>
          <w:ilvl w:val="0"/>
          <w:numId w:val="25"/>
        </w:numPr>
        <w:spacing w:line="276" w:lineRule="auto"/>
        <w:jc w:val="both"/>
        <w:rPr>
          <w:szCs w:val="24"/>
        </w:rPr>
      </w:pPr>
      <w:r>
        <w:rPr>
          <w:szCs w:val="24"/>
        </w:rPr>
        <w:t>informácia o stretnutí s Dream reality dôvodom stretnutia je za účelom plánovanej výstavby rodinných domov na parcelách č. 644/52, 644/53, 644/54, 644/56.</w:t>
      </w:r>
    </w:p>
    <w:p w14:paraId="64290AF0" w14:textId="77777777" w:rsidR="00B94968" w:rsidRDefault="00B94968" w:rsidP="00B94968">
      <w:pPr>
        <w:spacing w:line="276" w:lineRule="auto"/>
        <w:jc w:val="both"/>
        <w:rPr>
          <w:b/>
          <w:szCs w:val="24"/>
          <w:u w:val="single"/>
        </w:rPr>
      </w:pPr>
    </w:p>
    <w:p w14:paraId="5974133F" w14:textId="77777777" w:rsidR="00B94968" w:rsidRDefault="00B94968" w:rsidP="00B94968">
      <w:pPr>
        <w:spacing w:line="276" w:lineRule="auto"/>
        <w:jc w:val="both"/>
        <w:rPr>
          <w:b/>
          <w:szCs w:val="24"/>
          <w:u w:val="single"/>
        </w:rPr>
      </w:pPr>
    </w:p>
    <w:p w14:paraId="55134BCD" w14:textId="77777777" w:rsidR="00B94968" w:rsidRDefault="00B94968" w:rsidP="00B94968">
      <w:pPr>
        <w:spacing w:line="276" w:lineRule="auto"/>
        <w:jc w:val="both"/>
      </w:pPr>
    </w:p>
    <w:p w14:paraId="15958CA8" w14:textId="61A78C02" w:rsidR="00B94968" w:rsidRDefault="00B94968" w:rsidP="00B94968">
      <w:pPr>
        <w:jc w:val="both"/>
      </w:pPr>
      <w:r>
        <w:t>Po ukončení diskusie starosta obce poďakoval poslancom za účasť a ukončil posledné zasadnutie obecného zastupiteľstva v roku 2021</w:t>
      </w:r>
    </w:p>
    <w:p w14:paraId="2541CFFE" w14:textId="77777777" w:rsidR="00B94968" w:rsidRDefault="00B94968" w:rsidP="00B94968">
      <w:pPr>
        <w:widowControl/>
        <w:suppressAutoHyphens w:val="0"/>
        <w:spacing w:after="200" w:line="276" w:lineRule="auto"/>
        <w:jc w:val="both"/>
        <w:rPr>
          <w:szCs w:val="24"/>
        </w:rPr>
      </w:pPr>
    </w:p>
    <w:p w14:paraId="68D4F746" w14:textId="44C5346D" w:rsidR="00B94968" w:rsidRPr="00EA1A18" w:rsidRDefault="00B94968" w:rsidP="00B94968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V Zbyňove </w:t>
      </w:r>
      <w:r>
        <w:rPr>
          <w:rFonts w:eastAsiaTheme="minorHAnsi"/>
          <w:szCs w:val="24"/>
          <w:lang w:eastAsia="en-US"/>
        </w:rPr>
        <w:t>17.12.2021</w:t>
      </w: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Mgr. Marián Miškovský</w:t>
      </w:r>
    </w:p>
    <w:p w14:paraId="4D1F1484" w14:textId="77777777" w:rsidR="00B94968" w:rsidRPr="00EA1A18" w:rsidRDefault="00B94968" w:rsidP="00B94968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          starosta obce</w:t>
      </w:r>
    </w:p>
    <w:p w14:paraId="3C62EEDC" w14:textId="77777777" w:rsidR="00B94968" w:rsidRDefault="00B94968" w:rsidP="00B94968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</w:t>
      </w:r>
    </w:p>
    <w:p w14:paraId="3A723EC5" w14:textId="77777777" w:rsidR="00B94968" w:rsidRDefault="00B94968" w:rsidP="00B94968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14:paraId="4BDEE508" w14:textId="77777777" w:rsidR="00B94968" w:rsidRPr="00EA1A18" w:rsidRDefault="00B94968" w:rsidP="00B94968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14:paraId="0B1EF146" w14:textId="77777777" w:rsidR="00B94968" w:rsidRDefault="00B94968" w:rsidP="00B94968">
      <w:pPr>
        <w:spacing w:line="276" w:lineRule="auto"/>
        <w:ind w:firstLine="708"/>
        <w:jc w:val="both"/>
        <w:rPr>
          <w:szCs w:val="24"/>
        </w:rPr>
      </w:pPr>
      <w:r>
        <w:t xml:space="preserve">Overovatelia:   </w:t>
      </w:r>
      <w:r>
        <w:rPr>
          <w:szCs w:val="24"/>
        </w:rPr>
        <w:t xml:space="preserve">Ing. Daniel Adamovský  </w:t>
      </w:r>
    </w:p>
    <w:p w14:paraId="3D1AC1F4" w14:textId="53D641BC" w:rsidR="00B94968" w:rsidRDefault="00B94968" w:rsidP="00B94968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Ing. Michal Smuda</w:t>
      </w:r>
    </w:p>
    <w:p w14:paraId="468F77F8" w14:textId="77777777" w:rsidR="00B94968" w:rsidRDefault="00B94968" w:rsidP="00B94968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</w:t>
      </w:r>
    </w:p>
    <w:p w14:paraId="4105391A" w14:textId="5C792485" w:rsidR="00B94968" w:rsidRDefault="00B94968" w:rsidP="00B94968">
      <w:pPr>
        <w:spacing w:line="276" w:lineRule="auto"/>
        <w:ind w:firstLine="708"/>
        <w:jc w:val="both"/>
        <w:rPr>
          <w:szCs w:val="24"/>
        </w:rPr>
      </w:pPr>
    </w:p>
    <w:p w14:paraId="006C6215" w14:textId="3B84CEE2" w:rsidR="00B94968" w:rsidRDefault="00B94968" w:rsidP="00B94968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</w:t>
      </w:r>
    </w:p>
    <w:p w14:paraId="58FB659E" w14:textId="77777777" w:rsidR="00B94968" w:rsidRPr="00F636AC" w:rsidRDefault="00B94968" w:rsidP="00B94968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</w:t>
      </w:r>
    </w:p>
    <w:p w14:paraId="3F763BC3" w14:textId="77777777" w:rsidR="00B94968" w:rsidRPr="00F636AC" w:rsidRDefault="00B94968" w:rsidP="00B94968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35DF7338" w14:textId="77777777" w:rsidR="00B94968" w:rsidRPr="00204985" w:rsidRDefault="00B94968" w:rsidP="00B94968">
      <w:pPr>
        <w:spacing w:line="276" w:lineRule="auto"/>
        <w:jc w:val="both"/>
        <w:rPr>
          <w:szCs w:val="24"/>
        </w:rPr>
      </w:pP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</w:p>
    <w:p w14:paraId="5853FAD7" w14:textId="77777777" w:rsidR="00B94968" w:rsidRPr="00F636AC" w:rsidRDefault="00B94968" w:rsidP="00B94968">
      <w:pPr>
        <w:spacing w:line="276" w:lineRule="auto"/>
        <w:ind w:firstLine="708"/>
        <w:jc w:val="both"/>
        <w:rPr>
          <w:szCs w:val="24"/>
        </w:rPr>
      </w:pPr>
    </w:p>
    <w:p w14:paraId="28CAFF98" w14:textId="77777777" w:rsidR="00B94968" w:rsidRPr="00F636AC" w:rsidRDefault="00B94968" w:rsidP="00B9496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</w:t>
      </w:r>
    </w:p>
    <w:p w14:paraId="6149B65F" w14:textId="0E14B31B" w:rsidR="0064769F" w:rsidRPr="00911FEA" w:rsidRDefault="0064769F" w:rsidP="0064769F">
      <w:pPr>
        <w:spacing w:line="276" w:lineRule="auto"/>
        <w:jc w:val="both"/>
        <w:rPr>
          <w:b/>
          <w:szCs w:val="24"/>
          <w:u w:val="single"/>
        </w:rPr>
      </w:pPr>
    </w:p>
    <w:p w14:paraId="49DE9C79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7C259EF3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4A4FDE0B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750618F2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05F7EAA9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12F21ADB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6CFD05A5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41CE6CB9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272DD0B2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23AC0E30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1AA912E5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18EFB9B4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3FB3DAAC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71D8DFBC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280C14AD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7282018B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00822364" w14:textId="77777777" w:rsidR="00843DF8" w:rsidRDefault="00843DF8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53AF49BE" w14:textId="77777777" w:rsidR="0064769F" w:rsidRDefault="0064769F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06ACD7F1" w14:textId="77777777" w:rsidR="0064769F" w:rsidRDefault="0064769F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470B4C91" w14:textId="77777777" w:rsidR="0064769F" w:rsidRDefault="0064769F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58F884D2" w14:textId="77777777" w:rsidR="0064769F" w:rsidRDefault="0064769F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17853B62" w14:textId="77777777" w:rsidR="0064769F" w:rsidRDefault="0064769F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47E242C5" w14:textId="6B96FE9D" w:rsidR="005E2097" w:rsidRPr="005E2097" w:rsidRDefault="005E2097" w:rsidP="005E2097">
      <w:pPr>
        <w:spacing w:line="276" w:lineRule="auto"/>
        <w:jc w:val="both"/>
        <w:rPr>
          <w:szCs w:val="24"/>
        </w:rPr>
      </w:pPr>
    </w:p>
    <w:p w14:paraId="52288345" w14:textId="77777777" w:rsidR="00F93537" w:rsidRPr="00F636AC" w:rsidRDefault="00F93537" w:rsidP="00F93537">
      <w:pPr>
        <w:spacing w:line="276" w:lineRule="auto"/>
        <w:jc w:val="both"/>
        <w:rPr>
          <w:rFonts w:ascii="Arial" w:hAnsi="Arial" w:cs="Arial"/>
          <w:szCs w:val="24"/>
        </w:rPr>
      </w:pP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</w:p>
    <w:p w14:paraId="1CEF4E15" w14:textId="77777777" w:rsidR="00A903BB" w:rsidRDefault="002F0FAF"/>
    <w:sectPr w:rsidR="00A9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FE8F09E"/>
    <w:name w:val="WW8Num2"/>
    <w:lvl w:ilvl="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  <w:b/>
      </w:rPr>
    </w:lvl>
  </w:abstractNum>
  <w:abstractNum w:abstractNumId="1" w15:restartNumberingAfterBreak="0">
    <w:nsid w:val="00FB515D"/>
    <w:multiLevelType w:val="hybridMultilevel"/>
    <w:tmpl w:val="F75065CA"/>
    <w:lvl w:ilvl="0" w:tplc="3DA0A1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85524D"/>
    <w:multiLevelType w:val="hybridMultilevel"/>
    <w:tmpl w:val="9AC4EC44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3284"/>
    <w:multiLevelType w:val="hybridMultilevel"/>
    <w:tmpl w:val="B5DC6E2E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3B72"/>
    <w:multiLevelType w:val="hybridMultilevel"/>
    <w:tmpl w:val="73A4F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29F6"/>
    <w:multiLevelType w:val="hybridMultilevel"/>
    <w:tmpl w:val="D85E40E0"/>
    <w:lvl w:ilvl="0" w:tplc="6CA6A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0DD"/>
    <w:multiLevelType w:val="hybridMultilevel"/>
    <w:tmpl w:val="00286AB0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C1199"/>
    <w:multiLevelType w:val="hybridMultilevel"/>
    <w:tmpl w:val="0AFCA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859D2"/>
    <w:multiLevelType w:val="hybridMultilevel"/>
    <w:tmpl w:val="A72CDC60"/>
    <w:lvl w:ilvl="0" w:tplc="722A4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B485A"/>
    <w:multiLevelType w:val="hybridMultilevel"/>
    <w:tmpl w:val="01BE1754"/>
    <w:lvl w:ilvl="0" w:tplc="935A60C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F5F1D7C"/>
    <w:multiLevelType w:val="hybridMultilevel"/>
    <w:tmpl w:val="DFAAFE70"/>
    <w:lvl w:ilvl="0" w:tplc="B1CED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11264"/>
    <w:multiLevelType w:val="hybridMultilevel"/>
    <w:tmpl w:val="8DF46E7A"/>
    <w:lvl w:ilvl="0" w:tplc="B5EEDC54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95E0985"/>
    <w:multiLevelType w:val="hybridMultilevel"/>
    <w:tmpl w:val="36C6D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5329"/>
    <w:multiLevelType w:val="hybridMultilevel"/>
    <w:tmpl w:val="76982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A2698"/>
    <w:multiLevelType w:val="hybridMultilevel"/>
    <w:tmpl w:val="26F4DA0C"/>
    <w:lvl w:ilvl="0" w:tplc="458C6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00342"/>
    <w:multiLevelType w:val="hybridMultilevel"/>
    <w:tmpl w:val="5C9C4A26"/>
    <w:lvl w:ilvl="0" w:tplc="926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62651"/>
    <w:multiLevelType w:val="hybridMultilevel"/>
    <w:tmpl w:val="3766B7B6"/>
    <w:lvl w:ilvl="0" w:tplc="3AEE30C6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34132A7"/>
    <w:multiLevelType w:val="hybridMultilevel"/>
    <w:tmpl w:val="F49A4294"/>
    <w:lvl w:ilvl="0" w:tplc="7EDA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A4CDD"/>
    <w:multiLevelType w:val="hybridMultilevel"/>
    <w:tmpl w:val="B2A61A1E"/>
    <w:lvl w:ilvl="0" w:tplc="3AEE30C6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A484ECA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8050F"/>
    <w:multiLevelType w:val="hybridMultilevel"/>
    <w:tmpl w:val="20ACC0AE"/>
    <w:lvl w:ilvl="0" w:tplc="D2D23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E397E"/>
    <w:multiLevelType w:val="hybridMultilevel"/>
    <w:tmpl w:val="92983C42"/>
    <w:lvl w:ilvl="0" w:tplc="2FF895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91601"/>
    <w:multiLevelType w:val="hybridMultilevel"/>
    <w:tmpl w:val="B5DC6E2E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0006C"/>
    <w:multiLevelType w:val="hybridMultilevel"/>
    <w:tmpl w:val="9F9EDC2C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50098"/>
    <w:multiLevelType w:val="hybridMultilevel"/>
    <w:tmpl w:val="9AC4D030"/>
    <w:lvl w:ilvl="0" w:tplc="89DE7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21"/>
  </w:num>
  <w:num w:numId="7">
    <w:abstractNumId w:val="5"/>
  </w:num>
  <w:num w:numId="8">
    <w:abstractNumId w:val="1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18"/>
  </w:num>
  <w:num w:numId="13">
    <w:abstractNumId w:val="6"/>
  </w:num>
  <w:num w:numId="14">
    <w:abstractNumId w:val="8"/>
  </w:num>
  <w:num w:numId="15">
    <w:abstractNumId w:val="9"/>
  </w:num>
  <w:num w:numId="16">
    <w:abstractNumId w:val="1"/>
  </w:num>
  <w:num w:numId="17">
    <w:abstractNumId w:val="24"/>
  </w:num>
  <w:num w:numId="18">
    <w:abstractNumId w:val="17"/>
  </w:num>
  <w:num w:numId="19">
    <w:abstractNumId w:val="0"/>
  </w:num>
  <w:num w:numId="20">
    <w:abstractNumId w:val="10"/>
  </w:num>
  <w:num w:numId="21">
    <w:abstractNumId w:val="7"/>
  </w:num>
  <w:num w:numId="22">
    <w:abstractNumId w:val="3"/>
  </w:num>
  <w:num w:numId="23">
    <w:abstractNumId w:val="23"/>
  </w:num>
  <w:num w:numId="24">
    <w:abstractNumId w:val="22"/>
  </w:num>
  <w:num w:numId="2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34"/>
    <w:rsid w:val="00006394"/>
    <w:rsid w:val="00012CA8"/>
    <w:rsid w:val="00017BD5"/>
    <w:rsid w:val="00020CD5"/>
    <w:rsid w:val="000302B3"/>
    <w:rsid w:val="00030964"/>
    <w:rsid w:val="000432A5"/>
    <w:rsid w:val="00044434"/>
    <w:rsid w:val="00051154"/>
    <w:rsid w:val="00052AD1"/>
    <w:rsid w:val="00054C38"/>
    <w:rsid w:val="00061E51"/>
    <w:rsid w:val="000646F8"/>
    <w:rsid w:val="00072CE0"/>
    <w:rsid w:val="00074244"/>
    <w:rsid w:val="00097EC8"/>
    <w:rsid w:val="000A05E2"/>
    <w:rsid w:val="000A6AB1"/>
    <w:rsid w:val="000A7A46"/>
    <w:rsid w:val="000C0473"/>
    <w:rsid w:val="000C73E0"/>
    <w:rsid w:val="000D3B52"/>
    <w:rsid w:val="000F2634"/>
    <w:rsid w:val="000F2701"/>
    <w:rsid w:val="000F7952"/>
    <w:rsid w:val="0010010F"/>
    <w:rsid w:val="00102EDE"/>
    <w:rsid w:val="00111DB3"/>
    <w:rsid w:val="00121911"/>
    <w:rsid w:val="001234B7"/>
    <w:rsid w:val="00125C74"/>
    <w:rsid w:val="001420B7"/>
    <w:rsid w:val="00151CD6"/>
    <w:rsid w:val="001A39C5"/>
    <w:rsid w:val="001D0DA0"/>
    <w:rsid w:val="001D2697"/>
    <w:rsid w:val="001E5062"/>
    <w:rsid w:val="001F64DD"/>
    <w:rsid w:val="001F6673"/>
    <w:rsid w:val="001F795C"/>
    <w:rsid w:val="00200A7E"/>
    <w:rsid w:val="00204985"/>
    <w:rsid w:val="002146A7"/>
    <w:rsid w:val="002179D4"/>
    <w:rsid w:val="00217D2E"/>
    <w:rsid w:val="002264CF"/>
    <w:rsid w:val="00232F10"/>
    <w:rsid w:val="00234B01"/>
    <w:rsid w:val="00234F5F"/>
    <w:rsid w:val="00243B7B"/>
    <w:rsid w:val="00260D11"/>
    <w:rsid w:val="002679CA"/>
    <w:rsid w:val="002747BD"/>
    <w:rsid w:val="002820CF"/>
    <w:rsid w:val="00282DE7"/>
    <w:rsid w:val="00283B63"/>
    <w:rsid w:val="0028412E"/>
    <w:rsid w:val="00293FA1"/>
    <w:rsid w:val="00295A28"/>
    <w:rsid w:val="002976DB"/>
    <w:rsid w:val="002D5DDB"/>
    <w:rsid w:val="002D7589"/>
    <w:rsid w:val="002E3A00"/>
    <w:rsid w:val="002F0FAF"/>
    <w:rsid w:val="002F73B8"/>
    <w:rsid w:val="00311AB0"/>
    <w:rsid w:val="0032041E"/>
    <w:rsid w:val="00321C94"/>
    <w:rsid w:val="00324782"/>
    <w:rsid w:val="0033184F"/>
    <w:rsid w:val="0033320C"/>
    <w:rsid w:val="00341845"/>
    <w:rsid w:val="00347C69"/>
    <w:rsid w:val="00351E5D"/>
    <w:rsid w:val="00380C73"/>
    <w:rsid w:val="00381CA6"/>
    <w:rsid w:val="0039030E"/>
    <w:rsid w:val="00397A94"/>
    <w:rsid w:val="003A0BD7"/>
    <w:rsid w:val="003A46ED"/>
    <w:rsid w:val="003A51CF"/>
    <w:rsid w:val="003B3B4C"/>
    <w:rsid w:val="003B5120"/>
    <w:rsid w:val="003B7D6D"/>
    <w:rsid w:val="003C18A7"/>
    <w:rsid w:val="003C1EE9"/>
    <w:rsid w:val="003C36F9"/>
    <w:rsid w:val="003D542A"/>
    <w:rsid w:val="003E5E43"/>
    <w:rsid w:val="003F0324"/>
    <w:rsid w:val="004022ED"/>
    <w:rsid w:val="00403B9B"/>
    <w:rsid w:val="00412123"/>
    <w:rsid w:val="004157F4"/>
    <w:rsid w:val="0041699E"/>
    <w:rsid w:val="00430A65"/>
    <w:rsid w:val="00440D40"/>
    <w:rsid w:val="00444CD3"/>
    <w:rsid w:val="00446762"/>
    <w:rsid w:val="00456417"/>
    <w:rsid w:val="004569F9"/>
    <w:rsid w:val="00467222"/>
    <w:rsid w:val="0047778F"/>
    <w:rsid w:val="0048735D"/>
    <w:rsid w:val="00487638"/>
    <w:rsid w:val="00490951"/>
    <w:rsid w:val="00494011"/>
    <w:rsid w:val="00496AF6"/>
    <w:rsid w:val="00496F02"/>
    <w:rsid w:val="004A230E"/>
    <w:rsid w:val="004A3AE7"/>
    <w:rsid w:val="004A5BA2"/>
    <w:rsid w:val="004B024B"/>
    <w:rsid w:val="004C1D89"/>
    <w:rsid w:val="004D0689"/>
    <w:rsid w:val="004D4A56"/>
    <w:rsid w:val="004F6659"/>
    <w:rsid w:val="005006AB"/>
    <w:rsid w:val="00505B89"/>
    <w:rsid w:val="00510007"/>
    <w:rsid w:val="0051099F"/>
    <w:rsid w:val="00514D19"/>
    <w:rsid w:val="005226A7"/>
    <w:rsid w:val="00523B6F"/>
    <w:rsid w:val="00523CED"/>
    <w:rsid w:val="00527BE8"/>
    <w:rsid w:val="00527C7E"/>
    <w:rsid w:val="0053612A"/>
    <w:rsid w:val="005478BC"/>
    <w:rsid w:val="00555661"/>
    <w:rsid w:val="00560A2D"/>
    <w:rsid w:val="00575D3B"/>
    <w:rsid w:val="0057647E"/>
    <w:rsid w:val="005806E0"/>
    <w:rsid w:val="00581B5C"/>
    <w:rsid w:val="00582DAC"/>
    <w:rsid w:val="00585CE5"/>
    <w:rsid w:val="0059175A"/>
    <w:rsid w:val="00593571"/>
    <w:rsid w:val="00597432"/>
    <w:rsid w:val="005A52C4"/>
    <w:rsid w:val="005A7B38"/>
    <w:rsid w:val="005C0761"/>
    <w:rsid w:val="005D4C23"/>
    <w:rsid w:val="005E2097"/>
    <w:rsid w:val="005E6BC0"/>
    <w:rsid w:val="005E7639"/>
    <w:rsid w:val="005F16B3"/>
    <w:rsid w:val="005F2D10"/>
    <w:rsid w:val="005F77E1"/>
    <w:rsid w:val="00600F74"/>
    <w:rsid w:val="006025B0"/>
    <w:rsid w:val="0060679A"/>
    <w:rsid w:val="0061239B"/>
    <w:rsid w:val="00626D51"/>
    <w:rsid w:val="006277CF"/>
    <w:rsid w:val="00631AB0"/>
    <w:rsid w:val="00631F94"/>
    <w:rsid w:val="00643B25"/>
    <w:rsid w:val="00643E87"/>
    <w:rsid w:val="0064769F"/>
    <w:rsid w:val="0065314B"/>
    <w:rsid w:val="00654C44"/>
    <w:rsid w:val="006628C8"/>
    <w:rsid w:val="00663DB9"/>
    <w:rsid w:val="00680CC5"/>
    <w:rsid w:val="00681C5A"/>
    <w:rsid w:val="00691F23"/>
    <w:rsid w:val="006A01A7"/>
    <w:rsid w:val="006A1A33"/>
    <w:rsid w:val="006A4660"/>
    <w:rsid w:val="006A68FD"/>
    <w:rsid w:val="006B524B"/>
    <w:rsid w:val="006C0EF5"/>
    <w:rsid w:val="006C3368"/>
    <w:rsid w:val="006D1C01"/>
    <w:rsid w:val="006F2CE3"/>
    <w:rsid w:val="006F694E"/>
    <w:rsid w:val="006F69D6"/>
    <w:rsid w:val="00700274"/>
    <w:rsid w:val="00706418"/>
    <w:rsid w:val="0071252B"/>
    <w:rsid w:val="007210AB"/>
    <w:rsid w:val="00724277"/>
    <w:rsid w:val="0073082E"/>
    <w:rsid w:val="00731125"/>
    <w:rsid w:val="007325F0"/>
    <w:rsid w:val="00734653"/>
    <w:rsid w:val="007368C0"/>
    <w:rsid w:val="00740B2B"/>
    <w:rsid w:val="00743D92"/>
    <w:rsid w:val="00757275"/>
    <w:rsid w:val="00764403"/>
    <w:rsid w:val="0076584C"/>
    <w:rsid w:val="007738A8"/>
    <w:rsid w:val="007855A7"/>
    <w:rsid w:val="00792BEF"/>
    <w:rsid w:val="00793592"/>
    <w:rsid w:val="007A671F"/>
    <w:rsid w:val="007B3629"/>
    <w:rsid w:val="007C36E6"/>
    <w:rsid w:val="007D184D"/>
    <w:rsid w:val="007D4690"/>
    <w:rsid w:val="007D74D2"/>
    <w:rsid w:val="007E4CA1"/>
    <w:rsid w:val="007E61CF"/>
    <w:rsid w:val="007F73D6"/>
    <w:rsid w:val="0082241A"/>
    <w:rsid w:val="0082410C"/>
    <w:rsid w:val="008302A5"/>
    <w:rsid w:val="0083106F"/>
    <w:rsid w:val="00843DF8"/>
    <w:rsid w:val="00851B8C"/>
    <w:rsid w:val="00856AE5"/>
    <w:rsid w:val="00864EBB"/>
    <w:rsid w:val="00866149"/>
    <w:rsid w:val="00872751"/>
    <w:rsid w:val="008747FD"/>
    <w:rsid w:val="0089001F"/>
    <w:rsid w:val="00890EC9"/>
    <w:rsid w:val="0089110B"/>
    <w:rsid w:val="008934F8"/>
    <w:rsid w:val="008938DF"/>
    <w:rsid w:val="00896AF8"/>
    <w:rsid w:val="00897A0B"/>
    <w:rsid w:val="008A43F1"/>
    <w:rsid w:val="008B6F5C"/>
    <w:rsid w:val="008B7519"/>
    <w:rsid w:val="008C242D"/>
    <w:rsid w:val="008C41C4"/>
    <w:rsid w:val="008D10FD"/>
    <w:rsid w:val="008D2F01"/>
    <w:rsid w:val="008D32C9"/>
    <w:rsid w:val="008E23B9"/>
    <w:rsid w:val="008E51BA"/>
    <w:rsid w:val="008F4937"/>
    <w:rsid w:val="009003B6"/>
    <w:rsid w:val="00911FEA"/>
    <w:rsid w:val="00913EBF"/>
    <w:rsid w:val="009171A0"/>
    <w:rsid w:val="00922412"/>
    <w:rsid w:val="00937A31"/>
    <w:rsid w:val="00946735"/>
    <w:rsid w:val="00952F9A"/>
    <w:rsid w:val="00953B9F"/>
    <w:rsid w:val="0096670D"/>
    <w:rsid w:val="0097586F"/>
    <w:rsid w:val="00981CCD"/>
    <w:rsid w:val="00982BFE"/>
    <w:rsid w:val="00985E93"/>
    <w:rsid w:val="00992481"/>
    <w:rsid w:val="00994C5E"/>
    <w:rsid w:val="009965A7"/>
    <w:rsid w:val="00996813"/>
    <w:rsid w:val="009A31E1"/>
    <w:rsid w:val="009B46CD"/>
    <w:rsid w:val="009B69CF"/>
    <w:rsid w:val="009E0E36"/>
    <w:rsid w:val="009F2273"/>
    <w:rsid w:val="009F7DBC"/>
    <w:rsid w:val="00A00F62"/>
    <w:rsid w:val="00A06965"/>
    <w:rsid w:val="00A12304"/>
    <w:rsid w:val="00A153EA"/>
    <w:rsid w:val="00A20967"/>
    <w:rsid w:val="00A257F3"/>
    <w:rsid w:val="00A45F0B"/>
    <w:rsid w:val="00A55774"/>
    <w:rsid w:val="00A5765C"/>
    <w:rsid w:val="00A62B7D"/>
    <w:rsid w:val="00AA4A76"/>
    <w:rsid w:val="00AC2BDE"/>
    <w:rsid w:val="00AD1466"/>
    <w:rsid w:val="00AD19DA"/>
    <w:rsid w:val="00AD4D6D"/>
    <w:rsid w:val="00AD59D3"/>
    <w:rsid w:val="00AE6B20"/>
    <w:rsid w:val="00AF5310"/>
    <w:rsid w:val="00B015E1"/>
    <w:rsid w:val="00B0181B"/>
    <w:rsid w:val="00B01FDE"/>
    <w:rsid w:val="00B117CF"/>
    <w:rsid w:val="00B235FC"/>
    <w:rsid w:val="00B26C99"/>
    <w:rsid w:val="00B33075"/>
    <w:rsid w:val="00B36D07"/>
    <w:rsid w:val="00B42A87"/>
    <w:rsid w:val="00B474D2"/>
    <w:rsid w:val="00B51676"/>
    <w:rsid w:val="00B556BC"/>
    <w:rsid w:val="00B63D9B"/>
    <w:rsid w:val="00B64871"/>
    <w:rsid w:val="00B71F4E"/>
    <w:rsid w:val="00B742C0"/>
    <w:rsid w:val="00B8376F"/>
    <w:rsid w:val="00B94968"/>
    <w:rsid w:val="00B97BD3"/>
    <w:rsid w:val="00BA6788"/>
    <w:rsid w:val="00BB17D2"/>
    <w:rsid w:val="00BB1930"/>
    <w:rsid w:val="00BB3626"/>
    <w:rsid w:val="00BC14D8"/>
    <w:rsid w:val="00BC412B"/>
    <w:rsid w:val="00BC62C2"/>
    <w:rsid w:val="00BD3BE5"/>
    <w:rsid w:val="00BD3DB6"/>
    <w:rsid w:val="00BD4B18"/>
    <w:rsid w:val="00BD7B90"/>
    <w:rsid w:val="00BE2765"/>
    <w:rsid w:val="00BF1659"/>
    <w:rsid w:val="00BF448A"/>
    <w:rsid w:val="00BF5A45"/>
    <w:rsid w:val="00C06503"/>
    <w:rsid w:val="00C06E16"/>
    <w:rsid w:val="00C12A6D"/>
    <w:rsid w:val="00C143E4"/>
    <w:rsid w:val="00C23ED2"/>
    <w:rsid w:val="00C24077"/>
    <w:rsid w:val="00C26001"/>
    <w:rsid w:val="00C424D8"/>
    <w:rsid w:val="00C450A1"/>
    <w:rsid w:val="00C5356C"/>
    <w:rsid w:val="00C560D3"/>
    <w:rsid w:val="00C62A0F"/>
    <w:rsid w:val="00C62B9C"/>
    <w:rsid w:val="00C62DE4"/>
    <w:rsid w:val="00C8176E"/>
    <w:rsid w:val="00C84FA7"/>
    <w:rsid w:val="00C90CEF"/>
    <w:rsid w:val="00C96ABE"/>
    <w:rsid w:val="00C97CA2"/>
    <w:rsid w:val="00CA2878"/>
    <w:rsid w:val="00CB1858"/>
    <w:rsid w:val="00CC0747"/>
    <w:rsid w:val="00CC4C63"/>
    <w:rsid w:val="00CD4232"/>
    <w:rsid w:val="00CE1FBA"/>
    <w:rsid w:val="00CE2214"/>
    <w:rsid w:val="00CE4ED7"/>
    <w:rsid w:val="00CE6481"/>
    <w:rsid w:val="00CE66C2"/>
    <w:rsid w:val="00CE796D"/>
    <w:rsid w:val="00CF35D8"/>
    <w:rsid w:val="00CF41E4"/>
    <w:rsid w:val="00CF4513"/>
    <w:rsid w:val="00D01EA9"/>
    <w:rsid w:val="00D040FB"/>
    <w:rsid w:val="00D07116"/>
    <w:rsid w:val="00D12915"/>
    <w:rsid w:val="00D21C76"/>
    <w:rsid w:val="00D25A3E"/>
    <w:rsid w:val="00D43397"/>
    <w:rsid w:val="00D44D1B"/>
    <w:rsid w:val="00D5528B"/>
    <w:rsid w:val="00D57DAF"/>
    <w:rsid w:val="00D57F08"/>
    <w:rsid w:val="00D6677A"/>
    <w:rsid w:val="00D70024"/>
    <w:rsid w:val="00D70CEB"/>
    <w:rsid w:val="00D875DE"/>
    <w:rsid w:val="00D91AED"/>
    <w:rsid w:val="00D938C6"/>
    <w:rsid w:val="00D94268"/>
    <w:rsid w:val="00D97962"/>
    <w:rsid w:val="00DA616F"/>
    <w:rsid w:val="00DC05B9"/>
    <w:rsid w:val="00DC356C"/>
    <w:rsid w:val="00DD0F32"/>
    <w:rsid w:val="00E20CB8"/>
    <w:rsid w:val="00E25B06"/>
    <w:rsid w:val="00E41555"/>
    <w:rsid w:val="00E449CA"/>
    <w:rsid w:val="00E45F87"/>
    <w:rsid w:val="00E4634C"/>
    <w:rsid w:val="00E463F0"/>
    <w:rsid w:val="00E579BA"/>
    <w:rsid w:val="00E60BB8"/>
    <w:rsid w:val="00E60F6C"/>
    <w:rsid w:val="00E643B0"/>
    <w:rsid w:val="00E65695"/>
    <w:rsid w:val="00E65C0B"/>
    <w:rsid w:val="00E72ED5"/>
    <w:rsid w:val="00E75A5E"/>
    <w:rsid w:val="00E7793E"/>
    <w:rsid w:val="00E80990"/>
    <w:rsid w:val="00E80E49"/>
    <w:rsid w:val="00E81B34"/>
    <w:rsid w:val="00E90ADA"/>
    <w:rsid w:val="00E9551B"/>
    <w:rsid w:val="00EA0932"/>
    <w:rsid w:val="00EA57B4"/>
    <w:rsid w:val="00EB3761"/>
    <w:rsid w:val="00EC3B2C"/>
    <w:rsid w:val="00EC6D3B"/>
    <w:rsid w:val="00EC6E6D"/>
    <w:rsid w:val="00EF194F"/>
    <w:rsid w:val="00F01B5C"/>
    <w:rsid w:val="00F15D71"/>
    <w:rsid w:val="00F21A7B"/>
    <w:rsid w:val="00F26079"/>
    <w:rsid w:val="00F319A1"/>
    <w:rsid w:val="00F358D1"/>
    <w:rsid w:val="00F61371"/>
    <w:rsid w:val="00F6369C"/>
    <w:rsid w:val="00F636F4"/>
    <w:rsid w:val="00F6537B"/>
    <w:rsid w:val="00F728BB"/>
    <w:rsid w:val="00F749E6"/>
    <w:rsid w:val="00F822DC"/>
    <w:rsid w:val="00F85B8D"/>
    <w:rsid w:val="00F902F9"/>
    <w:rsid w:val="00F913B9"/>
    <w:rsid w:val="00F93537"/>
    <w:rsid w:val="00F93FFA"/>
    <w:rsid w:val="00FA6A41"/>
    <w:rsid w:val="00FC0BF3"/>
    <w:rsid w:val="00FC27FF"/>
    <w:rsid w:val="00FC63C5"/>
    <w:rsid w:val="00FC7FEF"/>
    <w:rsid w:val="00FE078A"/>
    <w:rsid w:val="00FE2A65"/>
    <w:rsid w:val="00FE462A"/>
    <w:rsid w:val="00FE5073"/>
    <w:rsid w:val="00FF19A8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83BB"/>
  <w15:docId w15:val="{B020212A-0A87-4C07-A60A-8457B484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634"/>
    <w:pPr>
      <w:ind w:left="720"/>
      <w:contextualSpacing/>
    </w:pPr>
  </w:style>
  <w:style w:type="paragraph" w:customStyle="1" w:styleId="Obsah">
    <w:name w:val="Obsah"/>
    <w:basedOn w:val="Normlny"/>
    <w:rsid w:val="000F2634"/>
  </w:style>
  <w:style w:type="paragraph" w:styleId="Textbubliny">
    <w:name w:val="Balloon Text"/>
    <w:basedOn w:val="Normlny"/>
    <w:link w:val="TextbublinyChar"/>
    <w:uiPriority w:val="99"/>
    <w:semiHidden/>
    <w:unhideWhenUsed/>
    <w:rsid w:val="00297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6DB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rsid w:val="001A39C5"/>
    <w:pPr>
      <w:widowControl/>
      <w:tabs>
        <w:tab w:val="left" w:pos="851"/>
        <w:tab w:val="left" w:pos="2552"/>
        <w:tab w:val="left" w:pos="3686"/>
        <w:tab w:val="left" w:pos="4820"/>
        <w:tab w:val="left" w:pos="9071"/>
      </w:tabs>
      <w:suppressAutoHyphens w:val="0"/>
    </w:pPr>
    <w:rPr>
      <w:rFonts w:ascii="Arial" w:hAnsi="Aria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A39C5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4769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4769F"/>
    <w:rPr>
      <w:rFonts w:ascii="Times New Roman" w:eastAsia="Times New Roman" w:hAnsi="Times New Roman" w:cs="Times New Roman"/>
      <w:noProof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33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D8D5-EF51-441C-A0B0-C8C204CA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JÁNOŠOVÁ Oľga</dc:creator>
  <cp:lastModifiedBy>JÁNOŠOVÁ Oľga</cp:lastModifiedBy>
  <cp:revision>90</cp:revision>
  <cp:lastPrinted>2020-02-26T11:24:00Z</cp:lastPrinted>
  <dcterms:created xsi:type="dcterms:W3CDTF">2020-09-28T16:29:00Z</dcterms:created>
  <dcterms:modified xsi:type="dcterms:W3CDTF">2022-01-10T10:27:00Z</dcterms:modified>
</cp:coreProperties>
</file>